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00EEC" w14:textId="7B254AA5" w:rsidR="00F441C1" w:rsidRPr="00741F58" w:rsidRDefault="00F65159" w:rsidP="00BD287A">
      <w:pPr>
        <w:spacing w:after="0" w:line="480" w:lineRule="auto"/>
        <w:jc w:val="center"/>
        <w:rPr>
          <w:rFonts w:ascii="Times New Roman" w:hAnsi="Times New Roman" w:cs="Times New Roman"/>
          <w:b/>
          <w:sz w:val="24"/>
          <w:szCs w:val="24"/>
          <w:shd w:val="clear" w:color="auto" w:fill="FFFFFF"/>
        </w:rPr>
      </w:pPr>
      <w:r w:rsidRPr="00741F58">
        <w:rPr>
          <w:rFonts w:ascii="Times New Roman" w:hAnsi="Times New Roman" w:cs="Times New Roman"/>
          <w:b/>
          <w:sz w:val="24"/>
          <w:szCs w:val="24"/>
          <w:shd w:val="clear" w:color="auto" w:fill="FFFFFF"/>
        </w:rPr>
        <w:t>Prevalence of</w:t>
      </w:r>
      <w:r w:rsidR="00C705F5" w:rsidRPr="00741F58">
        <w:rPr>
          <w:rFonts w:ascii="Times New Roman" w:hAnsi="Times New Roman" w:cs="Times New Roman"/>
          <w:b/>
          <w:sz w:val="24"/>
          <w:szCs w:val="24"/>
          <w:shd w:val="clear" w:color="auto" w:fill="FFFFFF"/>
        </w:rPr>
        <w:t xml:space="preserve"> </w:t>
      </w:r>
      <w:r w:rsidRPr="00741F58">
        <w:rPr>
          <w:rFonts w:ascii="Times New Roman" w:hAnsi="Times New Roman" w:cs="Times New Roman"/>
          <w:b/>
          <w:sz w:val="24"/>
          <w:szCs w:val="24"/>
          <w:shd w:val="clear" w:color="auto" w:fill="FFFFFF"/>
        </w:rPr>
        <w:t xml:space="preserve">Hypermobile Ehlers-Danlos Syndrome in </w:t>
      </w:r>
      <w:r w:rsidR="00C705F5" w:rsidRPr="00741F58">
        <w:rPr>
          <w:rFonts w:ascii="Times New Roman" w:hAnsi="Times New Roman" w:cs="Times New Roman"/>
          <w:b/>
          <w:sz w:val="24"/>
          <w:szCs w:val="24"/>
          <w:shd w:val="clear" w:color="auto" w:fill="FFFFFF"/>
        </w:rPr>
        <w:t>Postural</w:t>
      </w:r>
      <w:r w:rsidR="00F441C1" w:rsidRPr="00741F58">
        <w:rPr>
          <w:rFonts w:ascii="Times New Roman" w:hAnsi="Times New Roman" w:cs="Times New Roman"/>
          <w:b/>
          <w:sz w:val="24"/>
          <w:szCs w:val="24"/>
          <w:shd w:val="clear" w:color="auto" w:fill="FFFFFF"/>
        </w:rPr>
        <w:t xml:space="preserve"> </w:t>
      </w:r>
      <w:r w:rsidR="00437FDB" w:rsidRPr="00741F58">
        <w:rPr>
          <w:rFonts w:ascii="Times New Roman" w:hAnsi="Times New Roman" w:cs="Times New Roman"/>
          <w:b/>
          <w:sz w:val="24"/>
          <w:szCs w:val="24"/>
          <w:shd w:val="clear" w:color="auto" w:fill="FFFFFF"/>
        </w:rPr>
        <w:t xml:space="preserve">Orthostatic </w:t>
      </w:r>
      <w:r w:rsidR="00F441C1" w:rsidRPr="00741F58">
        <w:rPr>
          <w:rFonts w:ascii="Times New Roman" w:hAnsi="Times New Roman" w:cs="Times New Roman"/>
          <w:b/>
          <w:sz w:val="24"/>
          <w:szCs w:val="24"/>
          <w:shd w:val="clear" w:color="auto" w:fill="FFFFFF"/>
        </w:rPr>
        <w:t>Tachycardia Syndrome</w:t>
      </w:r>
    </w:p>
    <w:p w14:paraId="3B817C0A" w14:textId="77777777" w:rsidR="00992EE6" w:rsidRPr="00741F58" w:rsidRDefault="00992EE6" w:rsidP="00BD287A">
      <w:pPr>
        <w:spacing w:after="0" w:line="480" w:lineRule="auto"/>
        <w:jc w:val="center"/>
        <w:rPr>
          <w:rFonts w:ascii="Times New Roman" w:hAnsi="Times New Roman" w:cs="Times New Roman"/>
          <w:sz w:val="24"/>
          <w:szCs w:val="24"/>
          <w:shd w:val="clear" w:color="auto" w:fill="FFFFFF"/>
        </w:rPr>
      </w:pPr>
    </w:p>
    <w:p w14:paraId="37895272" w14:textId="6E87DAB5" w:rsidR="00F441C1" w:rsidRPr="00741F58" w:rsidRDefault="00F441C1" w:rsidP="00BD287A">
      <w:pPr>
        <w:spacing w:after="0" w:line="480" w:lineRule="auto"/>
        <w:jc w:val="center"/>
        <w:rPr>
          <w:rFonts w:ascii="Times New Roman" w:hAnsi="Times New Roman" w:cs="Times New Roman"/>
          <w:sz w:val="24"/>
          <w:szCs w:val="24"/>
          <w:shd w:val="clear" w:color="auto" w:fill="FFFFFF"/>
          <w:vertAlign w:val="superscript"/>
        </w:rPr>
      </w:pPr>
      <w:r w:rsidRPr="00741F58">
        <w:rPr>
          <w:rFonts w:ascii="Times New Roman" w:hAnsi="Times New Roman" w:cs="Times New Roman"/>
          <w:sz w:val="24"/>
          <w:szCs w:val="24"/>
          <w:shd w:val="clear" w:color="auto" w:fill="FFFFFF"/>
        </w:rPr>
        <w:t>Amanda J. Miller</w:t>
      </w:r>
      <w:r w:rsidR="00B950BF" w:rsidRPr="00741F58">
        <w:rPr>
          <w:rFonts w:ascii="Times New Roman" w:hAnsi="Times New Roman" w:cs="Times New Roman"/>
          <w:sz w:val="24"/>
          <w:szCs w:val="24"/>
          <w:shd w:val="clear" w:color="auto" w:fill="FFFFFF"/>
        </w:rPr>
        <w:t>,</w:t>
      </w:r>
      <w:r w:rsidRPr="00741F58">
        <w:rPr>
          <w:rFonts w:ascii="Times New Roman" w:hAnsi="Times New Roman" w:cs="Times New Roman"/>
          <w:sz w:val="24"/>
          <w:szCs w:val="24"/>
          <w:shd w:val="clear" w:color="auto" w:fill="FFFFFF"/>
        </w:rPr>
        <w:t xml:space="preserve"> PhD</w:t>
      </w:r>
      <w:r w:rsidRPr="00741F58">
        <w:rPr>
          <w:rFonts w:ascii="Times New Roman" w:hAnsi="Times New Roman" w:cs="Times New Roman"/>
          <w:sz w:val="24"/>
          <w:szCs w:val="24"/>
          <w:shd w:val="clear" w:color="auto" w:fill="FFFFFF"/>
          <w:vertAlign w:val="superscript"/>
        </w:rPr>
        <w:t>1</w:t>
      </w:r>
      <w:r w:rsidRPr="00741F58">
        <w:rPr>
          <w:rFonts w:ascii="Times New Roman" w:hAnsi="Times New Roman" w:cs="Times New Roman"/>
          <w:sz w:val="24"/>
          <w:szCs w:val="24"/>
          <w:shd w:val="clear" w:color="auto" w:fill="FFFFFF"/>
        </w:rPr>
        <w:t>, Lauren E. Stiles</w:t>
      </w:r>
      <w:r w:rsidR="00B950BF" w:rsidRPr="00741F58">
        <w:rPr>
          <w:rFonts w:ascii="Times New Roman" w:hAnsi="Times New Roman" w:cs="Times New Roman"/>
          <w:sz w:val="24"/>
          <w:szCs w:val="24"/>
          <w:shd w:val="clear" w:color="auto" w:fill="FFFFFF"/>
        </w:rPr>
        <w:t>,</w:t>
      </w:r>
      <w:r w:rsidRPr="00741F58">
        <w:rPr>
          <w:rFonts w:ascii="Times New Roman" w:hAnsi="Times New Roman" w:cs="Times New Roman"/>
          <w:sz w:val="24"/>
          <w:szCs w:val="24"/>
          <w:shd w:val="clear" w:color="auto" w:fill="FFFFFF"/>
        </w:rPr>
        <w:t xml:space="preserve"> JD</w:t>
      </w:r>
      <w:r w:rsidRPr="00741F58">
        <w:rPr>
          <w:rFonts w:ascii="Times New Roman" w:hAnsi="Times New Roman" w:cs="Times New Roman"/>
          <w:sz w:val="24"/>
          <w:szCs w:val="24"/>
          <w:shd w:val="clear" w:color="auto" w:fill="FFFFFF"/>
          <w:vertAlign w:val="superscript"/>
        </w:rPr>
        <w:t>2, 3</w:t>
      </w:r>
      <w:r w:rsidRPr="00741F58">
        <w:rPr>
          <w:rFonts w:ascii="Times New Roman" w:hAnsi="Times New Roman" w:cs="Times New Roman"/>
          <w:sz w:val="24"/>
          <w:szCs w:val="24"/>
          <w:shd w:val="clear" w:color="auto" w:fill="FFFFFF"/>
        </w:rPr>
        <w:t>, Timothy Sheehan</w:t>
      </w:r>
      <w:r w:rsidR="00B950BF" w:rsidRPr="00741F58">
        <w:rPr>
          <w:rFonts w:ascii="Times New Roman" w:hAnsi="Times New Roman" w:cs="Times New Roman"/>
          <w:sz w:val="24"/>
          <w:szCs w:val="24"/>
          <w:shd w:val="clear" w:color="auto" w:fill="FFFFFF"/>
        </w:rPr>
        <w:t>,</w:t>
      </w:r>
      <w:r w:rsidRPr="00741F58">
        <w:rPr>
          <w:rFonts w:ascii="Times New Roman" w:hAnsi="Times New Roman" w:cs="Times New Roman"/>
          <w:sz w:val="24"/>
          <w:szCs w:val="24"/>
          <w:shd w:val="clear" w:color="auto" w:fill="FFFFFF"/>
        </w:rPr>
        <w:t xml:space="preserve"> MS</w:t>
      </w:r>
      <w:r w:rsidRPr="00741F58">
        <w:rPr>
          <w:rFonts w:ascii="Times New Roman" w:hAnsi="Times New Roman" w:cs="Times New Roman"/>
          <w:sz w:val="24"/>
          <w:szCs w:val="24"/>
          <w:shd w:val="clear" w:color="auto" w:fill="FFFFFF"/>
          <w:vertAlign w:val="superscript"/>
        </w:rPr>
        <w:t>4</w:t>
      </w:r>
      <w:r w:rsidRPr="00741F58">
        <w:rPr>
          <w:rFonts w:ascii="Times New Roman" w:hAnsi="Times New Roman" w:cs="Times New Roman"/>
          <w:sz w:val="24"/>
          <w:szCs w:val="24"/>
          <w:shd w:val="clear" w:color="auto" w:fill="FFFFFF"/>
        </w:rPr>
        <w:t>, Rebecca Bascom</w:t>
      </w:r>
      <w:r w:rsidR="00B950BF" w:rsidRPr="00741F58">
        <w:rPr>
          <w:rFonts w:ascii="Times New Roman" w:hAnsi="Times New Roman" w:cs="Times New Roman"/>
          <w:sz w:val="24"/>
          <w:szCs w:val="24"/>
          <w:shd w:val="clear" w:color="auto" w:fill="FFFFFF"/>
        </w:rPr>
        <w:t>,</w:t>
      </w:r>
      <w:r w:rsidRPr="00741F58">
        <w:rPr>
          <w:rFonts w:ascii="Times New Roman" w:hAnsi="Times New Roman" w:cs="Times New Roman"/>
          <w:sz w:val="24"/>
          <w:szCs w:val="24"/>
          <w:shd w:val="clear" w:color="auto" w:fill="FFFFFF"/>
        </w:rPr>
        <w:t xml:space="preserve"> MD, MPH</w:t>
      </w:r>
      <w:r w:rsidRPr="00741F58">
        <w:rPr>
          <w:rFonts w:ascii="Times New Roman" w:hAnsi="Times New Roman" w:cs="Times New Roman"/>
          <w:sz w:val="24"/>
          <w:szCs w:val="24"/>
          <w:shd w:val="clear" w:color="auto" w:fill="FFFFFF"/>
          <w:vertAlign w:val="superscript"/>
        </w:rPr>
        <w:t>5</w:t>
      </w:r>
      <w:r w:rsidRPr="00741F58">
        <w:rPr>
          <w:rFonts w:ascii="Times New Roman" w:hAnsi="Times New Roman" w:cs="Times New Roman"/>
          <w:sz w:val="24"/>
          <w:szCs w:val="24"/>
          <w:shd w:val="clear" w:color="auto" w:fill="FFFFFF"/>
        </w:rPr>
        <w:t>, Howard P. Levy</w:t>
      </w:r>
      <w:r w:rsidR="00B950BF" w:rsidRPr="00741F58">
        <w:rPr>
          <w:rFonts w:ascii="Times New Roman" w:hAnsi="Times New Roman" w:cs="Times New Roman"/>
          <w:sz w:val="24"/>
          <w:szCs w:val="24"/>
          <w:shd w:val="clear" w:color="auto" w:fill="FFFFFF"/>
        </w:rPr>
        <w:t>,</w:t>
      </w:r>
      <w:r w:rsidRPr="00741F58">
        <w:rPr>
          <w:rFonts w:ascii="Times New Roman" w:hAnsi="Times New Roman" w:cs="Times New Roman"/>
          <w:sz w:val="24"/>
          <w:szCs w:val="24"/>
          <w:shd w:val="clear" w:color="auto" w:fill="FFFFFF"/>
        </w:rPr>
        <w:t xml:space="preserve"> MD, PhD</w:t>
      </w:r>
      <w:r w:rsidRPr="00741F58">
        <w:rPr>
          <w:rFonts w:ascii="Times New Roman" w:hAnsi="Times New Roman" w:cs="Times New Roman"/>
          <w:sz w:val="24"/>
          <w:szCs w:val="24"/>
          <w:shd w:val="clear" w:color="auto" w:fill="FFFFFF"/>
          <w:vertAlign w:val="superscript"/>
        </w:rPr>
        <w:t>6</w:t>
      </w:r>
      <w:r w:rsidRPr="00741F58">
        <w:rPr>
          <w:rFonts w:ascii="Times New Roman" w:hAnsi="Times New Roman" w:cs="Times New Roman"/>
          <w:sz w:val="24"/>
          <w:szCs w:val="24"/>
          <w:shd w:val="clear" w:color="auto" w:fill="FFFFFF"/>
        </w:rPr>
        <w:t>, Clair Francomano</w:t>
      </w:r>
      <w:r w:rsidR="00B950BF" w:rsidRPr="00741F58">
        <w:rPr>
          <w:rFonts w:ascii="Times New Roman" w:hAnsi="Times New Roman" w:cs="Times New Roman"/>
          <w:sz w:val="24"/>
          <w:szCs w:val="24"/>
          <w:shd w:val="clear" w:color="auto" w:fill="FFFFFF"/>
        </w:rPr>
        <w:t>,</w:t>
      </w:r>
      <w:r w:rsidRPr="00741F58">
        <w:rPr>
          <w:rFonts w:ascii="Times New Roman" w:hAnsi="Times New Roman" w:cs="Times New Roman"/>
          <w:sz w:val="24"/>
          <w:szCs w:val="24"/>
          <w:shd w:val="clear" w:color="auto" w:fill="FFFFFF"/>
        </w:rPr>
        <w:t xml:space="preserve"> MD</w:t>
      </w:r>
      <w:r w:rsidRPr="00741F58">
        <w:rPr>
          <w:rFonts w:ascii="Times New Roman" w:hAnsi="Times New Roman" w:cs="Times New Roman"/>
          <w:sz w:val="24"/>
          <w:szCs w:val="24"/>
          <w:shd w:val="clear" w:color="auto" w:fill="FFFFFF"/>
          <w:vertAlign w:val="superscript"/>
        </w:rPr>
        <w:t>7</w:t>
      </w:r>
      <w:r w:rsidRPr="00741F58">
        <w:rPr>
          <w:rFonts w:ascii="Times New Roman" w:hAnsi="Times New Roman" w:cs="Times New Roman"/>
          <w:sz w:val="24"/>
          <w:szCs w:val="24"/>
          <w:shd w:val="clear" w:color="auto" w:fill="FFFFFF"/>
        </w:rPr>
        <w:t xml:space="preserve"> Amy C. Arnold</w:t>
      </w:r>
      <w:r w:rsidR="00B950BF" w:rsidRPr="00741F58">
        <w:rPr>
          <w:rFonts w:ascii="Times New Roman" w:hAnsi="Times New Roman" w:cs="Times New Roman"/>
          <w:sz w:val="24"/>
          <w:szCs w:val="24"/>
          <w:shd w:val="clear" w:color="auto" w:fill="FFFFFF"/>
        </w:rPr>
        <w:t>,</w:t>
      </w:r>
      <w:r w:rsidRPr="00741F58">
        <w:rPr>
          <w:rFonts w:ascii="Times New Roman" w:hAnsi="Times New Roman" w:cs="Times New Roman"/>
          <w:sz w:val="24"/>
          <w:szCs w:val="24"/>
          <w:shd w:val="clear" w:color="auto" w:fill="FFFFFF"/>
        </w:rPr>
        <w:t xml:space="preserve"> PhD</w:t>
      </w:r>
      <w:r w:rsidRPr="00741F58">
        <w:rPr>
          <w:rFonts w:ascii="Times New Roman" w:hAnsi="Times New Roman" w:cs="Times New Roman"/>
          <w:sz w:val="24"/>
          <w:szCs w:val="24"/>
          <w:shd w:val="clear" w:color="auto" w:fill="FFFFFF"/>
          <w:vertAlign w:val="superscript"/>
        </w:rPr>
        <w:t>1</w:t>
      </w:r>
      <w:r w:rsidR="00F65159" w:rsidRPr="00741F58">
        <w:rPr>
          <w:rFonts w:ascii="Times New Roman" w:hAnsi="Times New Roman" w:cs="Times New Roman"/>
          <w:sz w:val="24"/>
          <w:szCs w:val="24"/>
          <w:shd w:val="clear" w:color="auto" w:fill="FFFFFF"/>
          <w:vertAlign w:val="superscript"/>
        </w:rPr>
        <w:t>,</w:t>
      </w:r>
      <w:r w:rsidR="00222FA6" w:rsidRPr="00741F58">
        <w:rPr>
          <w:rFonts w:ascii="Times New Roman" w:hAnsi="Times New Roman" w:cs="Times New Roman"/>
          <w:sz w:val="24"/>
          <w:szCs w:val="24"/>
          <w:shd w:val="clear" w:color="auto" w:fill="FFFFFF"/>
          <w:vertAlign w:val="superscript"/>
        </w:rPr>
        <w:t>8</w:t>
      </w:r>
    </w:p>
    <w:p w14:paraId="2A2CA9AB" w14:textId="77777777" w:rsidR="00F441C1" w:rsidRPr="00741F58" w:rsidRDefault="00F441C1" w:rsidP="00BD287A">
      <w:pPr>
        <w:spacing w:after="0" w:line="480" w:lineRule="auto"/>
        <w:rPr>
          <w:rFonts w:ascii="Times New Roman" w:hAnsi="Times New Roman" w:cs="Times New Roman"/>
          <w:sz w:val="24"/>
          <w:szCs w:val="24"/>
          <w:shd w:val="clear" w:color="auto" w:fill="FFFFFF"/>
        </w:rPr>
      </w:pPr>
    </w:p>
    <w:p w14:paraId="38B3A838" w14:textId="4D173A15" w:rsidR="00F441C1" w:rsidRPr="00741F58" w:rsidRDefault="00F65159" w:rsidP="00BD287A">
      <w:pPr>
        <w:spacing w:after="0" w:line="480" w:lineRule="auto"/>
        <w:rPr>
          <w:rFonts w:ascii="Times New Roman" w:hAnsi="Times New Roman" w:cs="Times New Roman"/>
          <w:sz w:val="24"/>
          <w:szCs w:val="24"/>
          <w:shd w:val="clear" w:color="auto" w:fill="FFFFFF"/>
          <w:vertAlign w:val="superscript"/>
        </w:rPr>
      </w:pPr>
      <w:r w:rsidRPr="00741F58">
        <w:rPr>
          <w:rFonts w:ascii="Times New Roman" w:hAnsi="Times New Roman" w:cs="Times New Roman"/>
          <w:sz w:val="24"/>
          <w:szCs w:val="24"/>
          <w:shd w:val="clear" w:color="auto" w:fill="FFFFFF"/>
          <w:vertAlign w:val="superscript"/>
        </w:rPr>
        <w:t>1</w:t>
      </w:r>
      <w:r w:rsidR="00F441C1" w:rsidRPr="00741F58">
        <w:rPr>
          <w:rFonts w:ascii="Times New Roman" w:hAnsi="Times New Roman" w:cs="Times New Roman"/>
          <w:sz w:val="24"/>
          <w:szCs w:val="24"/>
          <w:shd w:val="clear" w:color="auto" w:fill="FFFFFF"/>
        </w:rPr>
        <w:t>Department of Neural and Behavioral Sciences, Penn State College of Medicine, Hershey, PA</w:t>
      </w:r>
      <w:r w:rsidR="00992EE6" w:rsidRPr="00741F58">
        <w:rPr>
          <w:rFonts w:ascii="Times New Roman" w:hAnsi="Times New Roman" w:cs="Times New Roman"/>
          <w:sz w:val="24"/>
          <w:szCs w:val="24"/>
          <w:shd w:val="clear" w:color="auto" w:fill="FFFFFF"/>
        </w:rPr>
        <w:t xml:space="preserve">, USA; </w:t>
      </w:r>
      <w:r w:rsidRPr="00741F58">
        <w:rPr>
          <w:rFonts w:ascii="Times New Roman" w:hAnsi="Times New Roman" w:cs="Times New Roman"/>
          <w:sz w:val="24"/>
          <w:szCs w:val="24"/>
          <w:shd w:val="clear" w:color="auto" w:fill="FFFFFF"/>
          <w:vertAlign w:val="superscript"/>
        </w:rPr>
        <w:t>2</w:t>
      </w:r>
      <w:r w:rsidR="00F441C1" w:rsidRPr="00741F58">
        <w:rPr>
          <w:rFonts w:ascii="Times New Roman" w:hAnsi="Times New Roman" w:cs="Times New Roman"/>
          <w:sz w:val="24"/>
          <w:szCs w:val="24"/>
          <w:shd w:val="clear" w:color="auto" w:fill="FFFFFF"/>
        </w:rPr>
        <w:t>Department of Neurology, Stony Brook University School of Medicine, Stony Brook, NY</w:t>
      </w:r>
      <w:r w:rsidR="00992EE6" w:rsidRPr="00741F58">
        <w:rPr>
          <w:rFonts w:ascii="Times New Roman" w:hAnsi="Times New Roman" w:cs="Times New Roman"/>
          <w:sz w:val="24"/>
          <w:szCs w:val="24"/>
          <w:shd w:val="clear" w:color="auto" w:fill="FFFFFF"/>
        </w:rPr>
        <w:t>, USA;</w:t>
      </w:r>
      <w:r w:rsidR="00992EE6" w:rsidRPr="00741F58">
        <w:rPr>
          <w:rFonts w:ascii="Times New Roman" w:hAnsi="Times New Roman" w:cs="Times New Roman"/>
          <w:sz w:val="24"/>
          <w:szCs w:val="24"/>
          <w:shd w:val="clear" w:color="auto" w:fill="FFFFFF"/>
          <w:vertAlign w:val="superscript"/>
        </w:rPr>
        <w:t xml:space="preserve"> </w:t>
      </w:r>
      <w:r w:rsidRPr="00741F58">
        <w:rPr>
          <w:rFonts w:ascii="Times New Roman" w:hAnsi="Times New Roman" w:cs="Times New Roman"/>
          <w:sz w:val="24"/>
          <w:szCs w:val="24"/>
          <w:shd w:val="clear" w:color="auto" w:fill="FFFFFF"/>
          <w:vertAlign w:val="superscript"/>
        </w:rPr>
        <w:t>3</w:t>
      </w:r>
      <w:r w:rsidR="00F441C1" w:rsidRPr="00741F58">
        <w:rPr>
          <w:rFonts w:ascii="Times New Roman" w:hAnsi="Times New Roman" w:cs="Times New Roman"/>
          <w:sz w:val="24"/>
          <w:szCs w:val="24"/>
          <w:shd w:val="clear" w:color="auto" w:fill="FFFFFF"/>
        </w:rPr>
        <w:t>Dysautonomia International, East Moriches, NY</w:t>
      </w:r>
      <w:r w:rsidR="00992EE6" w:rsidRPr="00741F58">
        <w:rPr>
          <w:rFonts w:ascii="Times New Roman" w:hAnsi="Times New Roman" w:cs="Times New Roman"/>
          <w:sz w:val="24"/>
          <w:szCs w:val="24"/>
          <w:shd w:val="clear" w:color="auto" w:fill="FFFFFF"/>
        </w:rPr>
        <w:t xml:space="preserve">, USA; </w:t>
      </w:r>
      <w:r w:rsidRPr="00741F58">
        <w:rPr>
          <w:rFonts w:ascii="Times New Roman" w:hAnsi="Times New Roman" w:cs="Times New Roman"/>
          <w:sz w:val="24"/>
          <w:szCs w:val="24"/>
          <w:shd w:val="clear" w:color="auto" w:fill="FFFFFF"/>
          <w:vertAlign w:val="superscript"/>
        </w:rPr>
        <w:t>4</w:t>
      </w:r>
      <w:r w:rsidR="00F441C1" w:rsidRPr="00741F58">
        <w:rPr>
          <w:rFonts w:ascii="Times New Roman" w:hAnsi="Times New Roman" w:cs="Times New Roman"/>
          <w:sz w:val="24"/>
          <w:szCs w:val="24"/>
          <w:shd w:val="clear" w:color="auto" w:fill="FFFFFF"/>
        </w:rPr>
        <w:t>Department of Neurology, Medical University of South Carolina, Charleston, SC</w:t>
      </w:r>
      <w:r w:rsidR="00992EE6" w:rsidRPr="00741F58">
        <w:rPr>
          <w:rFonts w:ascii="Times New Roman" w:hAnsi="Times New Roman" w:cs="Times New Roman"/>
          <w:sz w:val="24"/>
          <w:szCs w:val="24"/>
          <w:shd w:val="clear" w:color="auto" w:fill="FFFFFF"/>
        </w:rPr>
        <w:t xml:space="preserve">, USA; </w:t>
      </w:r>
      <w:r w:rsidRPr="00741F58">
        <w:rPr>
          <w:rFonts w:ascii="Times New Roman" w:hAnsi="Times New Roman" w:cs="Times New Roman"/>
          <w:sz w:val="24"/>
          <w:szCs w:val="24"/>
          <w:shd w:val="clear" w:color="auto" w:fill="FFFFFF"/>
          <w:vertAlign w:val="superscript"/>
        </w:rPr>
        <w:t>5</w:t>
      </w:r>
      <w:r w:rsidR="00F441C1" w:rsidRPr="00741F58">
        <w:rPr>
          <w:rFonts w:ascii="Times New Roman" w:hAnsi="Times New Roman" w:cs="Times New Roman"/>
          <w:sz w:val="24"/>
          <w:szCs w:val="24"/>
          <w:shd w:val="clear" w:color="auto" w:fill="FFFFFF"/>
        </w:rPr>
        <w:t>Department of Medicine, Penn State College of Medicine, Hershey, PA</w:t>
      </w:r>
      <w:r w:rsidR="00992EE6" w:rsidRPr="00741F58">
        <w:rPr>
          <w:rFonts w:ascii="Times New Roman" w:hAnsi="Times New Roman" w:cs="Times New Roman"/>
          <w:sz w:val="24"/>
          <w:szCs w:val="24"/>
          <w:shd w:val="clear" w:color="auto" w:fill="FFFFFF"/>
        </w:rPr>
        <w:t xml:space="preserve">, USA; </w:t>
      </w:r>
      <w:r w:rsidRPr="00741F58">
        <w:rPr>
          <w:rFonts w:ascii="Times New Roman" w:hAnsi="Times New Roman" w:cs="Times New Roman"/>
          <w:sz w:val="24"/>
          <w:szCs w:val="24"/>
          <w:shd w:val="clear" w:color="auto" w:fill="FFFFFF"/>
          <w:vertAlign w:val="superscript"/>
        </w:rPr>
        <w:t>6</w:t>
      </w:r>
      <w:r w:rsidR="00F441C1" w:rsidRPr="00741F58">
        <w:rPr>
          <w:rFonts w:ascii="Times New Roman" w:hAnsi="Times New Roman" w:cs="Times New Roman"/>
          <w:sz w:val="24"/>
          <w:szCs w:val="24"/>
          <w:shd w:val="clear" w:color="auto" w:fill="FFFFFF"/>
        </w:rPr>
        <w:t>Department of Medicine and McKusick-Nathans Institute of Genetic Medicine, Johns Hopkins</w:t>
      </w:r>
      <w:r w:rsidR="00992EE6" w:rsidRPr="00741F58">
        <w:rPr>
          <w:rFonts w:ascii="Times New Roman" w:hAnsi="Times New Roman" w:cs="Times New Roman"/>
          <w:sz w:val="24"/>
          <w:szCs w:val="24"/>
          <w:shd w:val="clear" w:color="auto" w:fill="FFFFFF"/>
        </w:rPr>
        <w:t xml:space="preserve"> </w:t>
      </w:r>
      <w:r w:rsidR="00B36556" w:rsidRPr="00741F58">
        <w:rPr>
          <w:rFonts w:ascii="Times New Roman" w:hAnsi="Times New Roman" w:cs="Times New Roman"/>
          <w:sz w:val="24"/>
          <w:szCs w:val="24"/>
          <w:shd w:val="clear" w:color="auto" w:fill="FFFFFF"/>
        </w:rPr>
        <w:t xml:space="preserve">University </w:t>
      </w:r>
      <w:r w:rsidR="00F441C1" w:rsidRPr="00741F58">
        <w:rPr>
          <w:rFonts w:ascii="Times New Roman" w:hAnsi="Times New Roman" w:cs="Times New Roman"/>
          <w:sz w:val="24"/>
          <w:szCs w:val="24"/>
          <w:shd w:val="clear" w:color="auto" w:fill="FFFFFF"/>
        </w:rPr>
        <w:t>School of Medicine, Baltimore, MD</w:t>
      </w:r>
      <w:r w:rsidR="00992EE6" w:rsidRPr="00741F58">
        <w:rPr>
          <w:rFonts w:ascii="Times New Roman" w:hAnsi="Times New Roman" w:cs="Times New Roman"/>
          <w:sz w:val="24"/>
          <w:szCs w:val="24"/>
          <w:shd w:val="clear" w:color="auto" w:fill="FFFFFF"/>
        </w:rPr>
        <w:t>, USA;</w:t>
      </w:r>
      <w:r w:rsidR="00FB1C88" w:rsidRPr="00741F58" w:rsidDel="00222FA6">
        <w:rPr>
          <w:rFonts w:ascii="Times New Roman" w:hAnsi="Times New Roman" w:cs="Times New Roman"/>
          <w:sz w:val="24"/>
          <w:szCs w:val="24"/>
          <w:shd w:val="clear" w:color="auto" w:fill="FFFFFF"/>
          <w:vertAlign w:val="superscript"/>
        </w:rPr>
        <w:t xml:space="preserve"> </w:t>
      </w:r>
      <w:r w:rsidR="00FB1C88" w:rsidRPr="00741F58">
        <w:rPr>
          <w:rFonts w:ascii="Times New Roman" w:hAnsi="Times New Roman" w:cs="Times New Roman"/>
          <w:sz w:val="24"/>
          <w:szCs w:val="24"/>
          <w:shd w:val="clear" w:color="auto" w:fill="FFFFFF"/>
          <w:vertAlign w:val="superscript"/>
        </w:rPr>
        <w:t>7</w:t>
      </w:r>
      <w:r w:rsidR="00263350" w:rsidRPr="00741F58">
        <w:rPr>
          <w:rFonts w:ascii="Times New Roman" w:hAnsi="Times New Roman" w:cs="Times New Roman"/>
          <w:sz w:val="24"/>
          <w:szCs w:val="24"/>
          <w:shd w:val="clear" w:color="auto" w:fill="FFFFFF"/>
        </w:rPr>
        <w:t xml:space="preserve">Department of Medical </w:t>
      </w:r>
      <w:r w:rsidR="0021612A" w:rsidRPr="00741F58">
        <w:rPr>
          <w:rFonts w:ascii="Times New Roman" w:hAnsi="Times New Roman" w:cs="Times New Roman"/>
          <w:sz w:val="24"/>
          <w:szCs w:val="24"/>
          <w:shd w:val="clear" w:color="auto" w:fill="FFFFFF"/>
        </w:rPr>
        <w:t xml:space="preserve">and </w:t>
      </w:r>
      <w:r w:rsidR="00263350" w:rsidRPr="00741F58">
        <w:rPr>
          <w:rFonts w:ascii="Times New Roman" w:hAnsi="Times New Roman" w:cs="Times New Roman"/>
          <w:sz w:val="24"/>
          <w:szCs w:val="24"/>
          <w:shd w:val="clear" w:color="auto" w:fill="FFFFFF"/>
        </w:rPr>
        <w:t>Molecular Genetics, Indiana University School of Medicine, Indianapolis, IN, USA</w:t>
      </w:r>
      <w:r w:rsidR="00BE41D6" w:rsidRPr="00741F58">
        <w:rPr>
          <w:rFonts w:ascii="Times New Roman" w:hAnsi="Times New Roman" w:cs="Times New Roman"/>
          <w:sz w:val="24"/>
          <w:szCs w:val="24"/>
          <w:shd w:val="clear" w:color="auto" w:fill="FFFFFF"/>
        </w:rPr>
        <w:t>; and</w:t>
      </w:r>
      <w:r w:rsidR="00263350" w:rsidRPr="00741F58">
        <w:rPr>
          <w:rFonts w:ascii="Times New Roman" w:hAnsi="Times New Roman" w:cs="Times New Roman"/>
          <w:sz w:val="24"/>
          <w:szCs w:val="24"/>
          <w:shd w:val="clear" w:color="auto" w:fill="FFFFFF"/>
        </w:rPr>
        <w:t xml:space="preserve"> </w:t>
      </w:r>
      <w:r w:rsidR="00FB1C88" w:rsidRPr="00741F58">
        <w:rPr>
          <w:rFonts w:ascii="Times New Roman" w:hAnsi="Times New Roman" w:cs="Times New Roman"/>
          <w:sz w:val="24"/>
          <w:szCs w:val="24"/>
          <w:shd w:val="clear" w:color="auto" w:fill="FFFFFF"/>
          <w:vertAlign w:val="superscript"/>
        </w:rPr>
        <w:t>8</w:t>
      </w:r>
      <w:r w:rsidRPr="00741F58">
        <w:rPr>
          <w:rFonts w:ascii="Times New Roman" w:hAnsi="Times New Roman" w:cs="Times New Roman"/>
          <w:sz w:val="24"/>
          <w:szCs w:val="24"/>
          <w:shd w:val="clear" w:color="auto" w:fill="FFFFFF"/>
        </w:rPr>
        <w:t>Autonomic Dysfunction Center and Division of Clinical Pharmacology, Vanderbilt University</w:t>
      </w:r>
      <w:r w:rsidR="00992EE6" w:rsidRPr="00741F58">
        <w:rPr>
          <w:rFonts w:ascii="Times New Roman" w:hAnsi="Times New Roman" w:cs="Times New Roman"/>
          <w:sz w:val="24"/>
          <w:szCs w:val="24"/>
          <w:shd w:val="clear" w:color="auto" w:fill="FFFFFF"/>
        </w:rPr>
        <w:t xml:space="preserve"> </w:t>
      </w:r>
      <w:r w:rsidRPr="00741F58">
        <w:rPr>
          <w:rFonts w:ascii="Times New Roman" w:hAnsi="Times New Roman" w:cs="Times New Roman"/>
          <w:sz w:val="24"/>
          <w:szCs w:val="24"/>
          <w:shd w:val="clear" w:color="auto" w:fill="FFFFFF"/>
        </w:rPr>
        <w:t>Medical Center, Nashville, TN</w:t>
      </w:r>
      <w:r w:rsidR="00263350" w:rsidRPr="00741F58">
        <w:rPr>
          <w:rFonts w:ascii="Times New Roman" w:hAnsi="Times New Roman" w:cs="Times New Roman"/>
          <w:sz w:val="24"/>
          <w:szCs w:val="24"/>
          <w:shd w:val="clear" w:color="auto" w:fill="FFFFFF"/>
        </w:rPr>
        <w:t>, USA</w:t>
      </w:r>
      <w:r w:rsidR="002E4031" w:rsidRPr="00741F58">
        <w:rPr>
          <w:rFonts w:ascii="Times New Roman" w:hAnsi="Times New Roman" w:cs="Times New Roman"/>
          <w:sz w:val="24"/>
          <w:szCs w:val="24"/>
          <w:shd w:val="clear" w:color="auto" w:fill="FFFFFF"/>
        </w:rPr>
        <w:t>.</w:t>
      </w:r>
    </w:p>
    <w:p w14:paraId="5F494AC0" w14:textId="77777777" w:rsidR="000E1E07" w:rsidRPr="00741F58" w:rsidRDefault="000E1E07" w:rsidP="005049CB">
      <w:pPr>
        <w:spacing w:after="0" w:line="240" w:lineRule="auto"/>
        <w:rPr>
          <w:rFonts w:ascii="Times New Roman" w:hAnsi="Times New Roman" w:cs="Times New Roman"/>
          <w:sz w:val="24"/>
          <w:szCs w:val="24"/>
          <w:shd w:val="clear" w:color="auto" w:fill="FFFFFF"/>
          <w:vertAlign w:val="superscript"/>
        </w:rPr>
      </w:pPr>
    </w:p>
    <w:p w14:paraId="332615F6" w14:textId="53A88D9E" w:rsidR="005407DF" w:rsidRPr="00741F58" w:rsidRDefault="005407DF" w:rsidP="005049CB">
      <w:pPr>
        <w:spacing w:after="0" w:line="240" w:lineRule="auto"/>
        <w:rPr>
          <w:rFonts w:ascii="Times New Roman" w:hAnsi="Times New Roman" w:cs="Times New Roman"/>
          <w:b/>
          <w:sz w:val="24"/>
          <w:szCs w:val="24"/>
        </w:rPr>
      </w:pPr>
      <w:r w:rsidRPr="00741F58">
        <w:rPr>
          <w:rFonts w:ascii="Times New Roman" w:hAnsi="Times New Roman" w:cs="Times New Roman"/>
          <w:b/>
          <w:sz w:val="24"/>
          <w:szCs w:val="24"/>
        </w:rPr>
        <w:t xml:space="preserve">Short Title: hEDS </w:t>
      </w:r>
      <w:r w:rsidR="00810FE7" w:rsidRPr="00741F58">
        <w:rPr>
          <w:rFonts w:ascii="Times New Roman" w:hAnsi="Times New Roman" w:cs="Times New Roman"/>
          <w:b/>
          <w:sz w:val="24"/>
          <w:szCs w:val="24"/>
        </w:rPr>
        <w:t xml:space="preserve">Prevalence </w:t>
      </w:r>
      <w:r w:rsidRPr="00741F58">
        <w:rPr>
          <w:rFonts w:ascii="Times New Roman" w:hAnsi="Times New Roman" w:cs="Times New Roman"/>
          <w:b/>
          <w:sz w:val="24"/>
          <w:szCs w:val="24"/>
        </w:rPr>
        <w:t>in POTS</w:t>
      </w:r>
    </w:p>
    <w:p w14:paraId="215E2109" w14:textId="77777777" w:rsidR="005407DF" w:rsidRPr="00741F58" w:rsidRDefault="005407DF" w:rsidP="005049CB">
      <w:pPr>
        <w:spacing w:after="0" w:line="240" w:lineRule="auto"/>
        <w:rPr>
          <w:rFonts w:ascii="Times New Roman" w:hAnsi="Times New Roman" w:cs="Times New Roman"/>
          <w:b/>
          <w:sz w:val="24"/>
          <w:szCs w:val="24"/>
        </w:rPr>
      </w:pPr>
    </w:p>
    <w:p w14:paraId="16FF5C50" w14:textId="77777777" w:rsidR="00D747F0" w:rsidRPr="00741F58" w:rsidRDefault="00D747F0" w:rsidP="003E4578">
      <w:pPr>
        <w:spacing w:after="0" w:line="480" w:lineRule="auto"/>
        <w:rPr>
          <w:rFonts w:ascii="Times New Roman" w:hAnsi="Times New Roman" w:cs="Times New Roman"/>
          <w:b/>
          <w:sz w:val="24"/>
          <w:szCs w:val="24"/>
          <w:u w:val="single"/>
        </w:rPr>
      </w:pPr>
    </w:p>
    <w:p w14:paraId="4E05961B" w14:textId="2B13F4CB" w:rsidR="004F15A7" w:rsidRPr="00741F58" w:rsidRDefault="004F15A7" w:rsidP="003E4578">
      <w:pPr>
        <w:spacing w:after="0" w:line="480" w:lineRule="auto"/>
        <w:rPr>
          <w:rFonts w:ascii="Times New Roman" w:hAnsi="Times New Roman" w:cs="Times New Roman"/>
          <w:b/>
          <w:sz w:val="24"/>
          <w:szCs w:val="24"/>
          <w:u w:val="single"/>
        </w:rPr>
      </w:pPr>
      <w:r w:rsidRPr="00741F58">
        <w:rPr>
          <w:rFonts w:ascii="Times New Roman" w:hAnsi="Times New Roman" w:cs="Times New Roman"/>
          <w:b/>
          <w:sz w:val="24"/>
          <w:szCs w:val="24"/>
          <w:u w:val="single"/>
        </w:rPr>
        <w:t>Corresponding Author:</w:t>
      </w:r>
    </w:p>
    <w:p w14:paraId="475C6EE3" w14:textId="77777777" w:rsidR="005049CB" w:rsidRPr="00741F58" w:rsidRDefault="004F15A7" w:rsidP="003E4578">
      <w:pPr>
        <w:spacing w:after="0" w:line="480" w:lineRule="auto"/>
        <w:rPr>
          <w:rFonts w:ascii="Times New Roman" w:hAnsi="Times New Roman" w:cs="Times New Roman"/>
          <w:sz w:val="24"/>
          <w:szCs w:val="24"/>
        </w:rPr>
      </w:pPr>
      <w:r w:rsidRPr="00741F58">
        <w:rPr>
          <w:rFonts w:ascii="Times New Roman" w:hAnsi="Times New Roman" w:cs="Times New Roman"/>
          <w:sz w:val="24"/>
          <w:szCs w:val="24"/>
        </w:rPr>
        <w:t>Amanda J. Miller, Ph.D.</w:t>
      </w:r>
    </w:p>
    <w:p w14:paraId="470C63CF" w14:textId="284299E9" w:rsidR="004F15A7" w:rsidRPr="00741F58" w:rsidRDefault="004F15A7" w:rsidP="003E4578">
      <w:pPr>
        <w:spacing w:after="0" w:line="480" w:lineRule="auto"/>
        <w:rPr>
          <w:rFonts w:ascii="Times New Roman" w:hAnsi="Times New Roman" w:cs="Times New Roman"/>
          <w:sz w:val="24"/>
          <w:szCs w:val="24"/>
        </w:rPr>
      </w:pPr>
      <w:r w:rsidRPr="00741F58">
        <w:rPr>
          <w:rFonts w:ascii="Times New Roman" w:hAnsi="Times New Roman" w:cs="Times New Roman"/>
          <w:sz w:val="24"/>
          <w:szCs w:val="24"/>
        </w:rPr>
        <w:t>500 University Drive</w:t>
      </w:r>
      <w:r w:rsidR="00992EE6" w:rsidRPr="00741F58">
        <w:rPr>
          <w:rFonts w:ascii="Times New Roman" w:hAnsi="Times New Roman" w:cs="Times New Roman"/>
          <w:sz w:val="24"/>
          <w:szCs w:val="24"/>
        </w:rPr>
        <w:t xml:space="preserve">, </w:t>
      </w:r>
      <w:r w:rsidRPr="00741F58">
        <w:rPr>
          <w:rFonts w:ascii="Times New Roman" w:hAnsi="Times New Roman" w:cs="Times New Roman"/>
          <w:sz w:val="24"/>
          <w:szCs w:val="24"/>
        </w:rPr>
        <w:t>Mail Code H109</w:t>
      </w:r>
    </w:p>
    <w:p w14:paraId="415DDC42" w14:textId="77777777" w:rsidR="004F15A7" w:rsidRPr="00741F58" w:rsidRDefault="004F15A7" w:rsidP="003E4578">
      <w:pPr>
        <w:spacing w:after="0" w:line="480" w:lineRule="auto"/>
        <w:rPr>
          <w:rFonts w:ascii="Times New Roman" w:hAnsi="Times New Roman" w:cs="Times New Roman"/>
          <w:sz w:val="24"/>
          <w:szCs w:val="24"/>
        </w:rPr>
      </w:pPr>
      <w:r w:rsidRPr="00741F58">
        <w:rPr>
          <w:rFonts w:ascii="Times New Roman" w:hAnsi="Times New Roman" w:cs="Times New Roman"/>
          <w:sz w:val="24"/>
          <w:szCs w:val="24"/>
        </w:rPr>
        <w:t>Hershey, PA 17033</w:t>
      </w:r>
    </w:p>
    <w:p w14:paraId="48D7A492" w14:textId="77777777" w:rsidR="004F15A7" w:rsidRPr="00741F58" w:rsidRDefault="004F15A7" w:rsidP="003E4578">
      <w:pPr>
        <w:spacing w:after="0" w:line="480" w:lineRule="auto"/>
        <w:rPr>
          <w:rFonts w:ascii="Times New Roman" w:hAnsi="Times New Roman" w:cs="Times New Roman"/>
          <w:sz w:val="24"/>
          <w:szCs w:val="24"/>
        </w:rPr>
      </w:pPr>
      <w:r w:rsidRPr="00741F58">
        <w:rPr>
          <w:rFonts w:ascii="Times New Roman" w:hAnsi="Times New Roman" w:cs="Times New Roman"/>
          <w:sz w:val="24"/>
          <w:szCs w:val="24"/>
        </w:rPr>
        <w:t>Phone: 717-531-7676</w:t>
      </w:r>
    </w:p>
    <w:p w14:paraId="2CCD3A1E" w14:textId="3FF4047A" w:rsidR="00986312" w:rsidRPr="00741F58" w:rsidRDefault="004F15A7" w:rsidP="007E5A3E">
      <w:pPr>
        <w:spacing w:after="0" w:line="480" w:lineRule="auto"/>
        <w:rPr>
          <w:rFonts w:ascii="Times New Roman" w:hAnsi="Times New Roman" w:cs="Times New Roman"/>
          <w:b/>
          <w:sz w:val="24"/>
          <w:szCs w:val="24"/>
        </w:rPr>
      </w:pPr>
      <w:r w:rsidRPr="00741F58">
        <w:rPr>
          <w:rFonts w:ascii="Times New Roman" w:hAnsi="Times New Roman" w:cs="Times New Roman"/>
          <w:sz w:val="24"/>
          <w:szCs w:val="24"/>
        </w:rPr>
        <w:t xml:space="preserve">Email: </w:t>
      </w:r>
      <w:hyperlink r:id="rId8" w:history="1">
        <w:r w:rsidR="004875EC" w:rsidRPr="00741F58">
          <w:rPr>
            <w:rStyle w:val="Hyperlink"/>
            <w:rFonts w:ascii="Times New Roman" w:hAnsi="Times New Roman" w:cs="Times New Roman"/>
            <w:color w:val="auto"/>
            <w:sz w:val="24"/>
            <w:szCs w:val="24"/>
          </w:rPr>
          <w:t>aross1@pennstatehealth.psu.edu</w:t>
        </w:r>
      </w:hyperlink>
      <w:r w:rsidR="004875EC" w:rsidRPr="00741F58">
        <w:rPr>
          <w:rFonts w:ascii="Times New Roman" w:hAnsi="Times New Roman" w:cs="Times New Roman"/>
          <w:sz w:val="24"/>
          <w:szCs w:val="24"/>
        </w:rPr>
        <w:t xml:space="preserve"> </w:t>
      </w:r>
      <w:r w:rsidRPr="00741F58">
        <w:rPr>
          <w:rFonts w:ascii="Times New Roman" w:hAnsi="Times New Roman" w:cs="Times New Roman"/>
          <w:b/>
          <w:sz w:val="24"/>
          <w:szCs w:val="24"/>
        </w:rPr>
        <w:t xml:space="preserve"> </w:t>
      </w:r>
      <w:r w:rsidR="00C705F5" w:rsidRPr="00741F58">
        <w:rPr>
          <w:rFonts w:ascii="Times New Roman" w:hAnsi="Times New Roman" w:cs="Times New Roman"/>
          <w:b/>
          <w:sz w:val="24"/>
          <w:szCs w:val="24"/>
        </w:rPr>
        <w:br w:type="page"/>
      </w:r>
    </w:p>
    <w:p w14:paraId="5EDBABCC" w14:textId="28D37AFA" w:rsidR="00F32D65" w:rsidRPr="00741F58" w:rsidRDefault="00F32D65" w:rsidP="00C06C79">
      <w:pPr>
        <w:rPr>
          <w:rFonts w:ascii="Times New Roman" w:hAnsi="Times New Roman" w:cs="Times New Roman"/>
          <w:b/>
          <w:sz w:val="24"/>
          <w:szCs w:val="24"/>
        </w:rPr>
      </w:pPr>
      <w:r w:rsidRPr="00741F58">
        <w:rPr>
          <w:rFonts w:ascii="Times New Roman" w:hAnsi="Times New Roman" w:cs="Times New Roman"/>
          <w:b/>
          <w:sz w:val="24"/>
          <w:szCs w:val="24"/>
        </w:rPr>
        <w:lastRenderedPageBreak/>
        <w:t>ABSTRACT</w:t>
      </w:r>
    </w:p>
    <w:p w14:paraId="1E912478" w14:textId="77777777" w:rsidR="00F32D65" w:rsidRPr="00741F58" w:rsidRDefault="00F32D65" w:rsidP="00F32D65">
      <w:pPr>
        <w:spacing w:after="0" w:line="480" w:lineRule="auto"/>
        <w:rPr>
          <w:rFonts w:ascii="Times New Roman" w:hAnsi="Times New Roman" w:cs="Times New Roman"/>
          <w:sz w:val="24"/>
          <w:szCs w:val="24"/>
          <w:shd w:val="clear" w:color="auto" w:fill="FFFFFF"/>
        </w:rPr>
      </w:pPr>
      <w:r w:rsidRPr="00741F58">
        <w:rPr>
          <w:rFonts w:ascii="Times New Roman" w:hAnsi="Times New Roman" w:cs="Times New Roman"/>
          <w:sz w:val="24"/>
          <w:szCs w:val="24"/>
        </w:rPr>
        <w:t>Despite well-established clinical associations between Hypermobile Ehlers-Danlos syndrome (hEDS) and postural orthostatic tachycardia syndrome (POTS), the precise prevalence is unknown. We therefore evaluated for hEDS in 91 POTS participants using the 2017 hEDS diagnostic checklist, which has three major criteria: 1) generalized joint hypermobility (Beighton score), 2) systemic features, family history, and 3) absence of exclusion criteria. Overall, 28 out of 91 POTS participants (31%) met clinical criteria for hEDS. A</w:t>
      </w:r>
      <w:r w:rsidRPr="00741F58">
        <w:rPr>
          <w:rFonts w:ascii="Times New Roman" w:hAnsi="Times New Roman" w:cs="Times New Roman"/>
          <w:sz w:val="24"/>
          <w:szCs w:val="24"/>
          <w:shd w:val="clear" w:color="auto" w:fill="FFFFFF"/>
        </w:rPr>
        <w:t>n additional 24% of participants had generalized joint hypermobility without meeting hEDS criteria. Identifying the prevalence of hEDS in POTS is important for understanding possible mechanisms connecting these two syndromes.</w:t>
      </w:r>
    </w:p>
    <w:p w14:paraId="2C5A8CAC" w14:textId="77777777" w:rsidR="00F32D65" w:rsidRPr="00741F58" w:rsidRDefault="00F32D65" w:rsidP="00C06C79">
      <w:pPr>
        <w:rPr>
          <w:rFonts w:ascii="Times New Roman" w:hAnsi="Times New Roman" w:cs="Times New Roman"/>
          <w:b/>
          <w:sz w:val="24"/>
          <w:szCs w:val="24"/>
        </w:rPr>
      </w:pPr>
    </w:p>
    <w:p w14:paraId="6CB0D446" w14:textId="77777777" w:rsidR="00C06C79" w:rsidRPr="00741F58" w:rsidRDefault="00C06C79" w:rsidP="00C06C79">
      <w:pPr>
        <w:rPr>
          <w:rFonts w:ascii="Times New Roman" w:hAnsi="Times New Roman" w:cs="Times New Roman"/>
          <w:b/>
          <w:sz w:val="24"/>
          <w:szCs w:val="24"/>
        </w:rPr>
      </w:pPr>
      <w:r w:rsidRPr="00741F58">
        <w:rPr>
          <w:rFonts w:ascii="Times New Roman" w:hAnsi="Times New Roman" w:cs="Times New Roman"/>
          <w:b/>
          <w:sz w:val="24"/>
          <w:szCs w:val="24"/>
        </w:rPr>
        <w:t>ABBREVIATIONS</w:t>
      </w:r>
    </w:p>
    <w:p w14:paraId="56CC714C" w14:textId="5FA61792" w:rsidR="00C06C79" w:rsidRPr="00741F58" w:rsidRDefault="006C241C" w:rsidP="00C06C79">
      <w:pPr>
        <w:rPr>
          <w:rFonts w:ascii="Times New Roman" w:hAnsi="Times New Roman" w:cs="Times New Roman"/>
          <w:sz w:val="24"/>
          <w:szCs w:val="24"/>
        </w:rPr>
      </w:pPr>
      <w:r w:rsidRPr="00741F58">
        <w:rPr>
          <w:rFonts w:ascii="Times New Roman" w:hAnsi="Times New Roman" w:cs="Times New Roman"/>
          <w:sz w:val="24"/>
          <w:szCs w:val="24"/>
        </w:rPr>
        <w:t>Ehlers-Danlos s</w:t>
      </w:r>
      <w:r w:rsidR="00C06C79" w:rsidRPr="00741F58">
        <w:rPr>
          <w:rFonts w:ascii="Times New Roman" w:hAnsi="Times New Roman" w:cs="Times New Roman"/>
          <w:sz w:val="24"/>
          <w:szCs w:val="24"/>
        </w:rPr>
        <w:t>yndromes (EDS)</w:t>
      </w:r>
    </w:p>
    <w:p w14:paraId="613DC010" w14:textId="77777777" w:rsidR="00D84B7D" w:rsidRPr="00741F58" w:rsidRDefault="00C06C79" w:rsidP="00C06C79">
      <w:pPr>
        <w:rPr>
          <w:rFonts w:ascii="Times New Roman" w:hAnsi="Times New Roman" w:cs="Times New Roman"/>
          <w:sz w:val="24"/>
          <w:szCs w:val="24"/>
        </w:rPr>
      </w:pPr>
      <w:r w:rsidRPr="00741F58">
        <w:rPr>
          <w:rFonts w:ascii="Times New Roman" w:hAnsi="Times New Roman" w:cs="Times New Roman"/>
          <w:sz w:val="24"/>
          <w:szCs w:val="24"/>
        </w:rPr>
        <w:t>Hypermobil</w:t>
      </w:r>
      <w:r w:rsidR="006C241C" w:rsidRPr="00741F58">
        <w:rPr>
          <w:rFonts w:ascii="Times New Roman" w:hAnsi="Times New Roman" w:cs="Times New Roman"/>
          <w:sz w:val="24"/>
          <w:szCs w:val="24"/>
        </w:rPr>
        <w:t>e Ehlers-Danlos s</w:t>
      </w:r>
      <w:r w:rsidRPr="00741F58">
        <w:rPr>
          <w:rFonts w:ascii="Times New Roman" w:hAnsi="Times New Roman" w:cs="Times New Roman"/>
          <w:sz w:val="24"/>
          <w:szCs w:val="24"/>
        </w:rPr>
        <w:t>yndrome (hEDS)</w:t>
      </w:r>
    </w:p>
    <w:p w14:paraId="3A80C9FE" w14:textId="77777777" w:rsidR="00770408" w:rsidRPr="00741F58" w:rsidRDefault="00D84B7D" w:rsidP="00C06C79">
      <w:pPr>
        <w:rPr>
          <w:rFonts w:ascii="Times New Roman" w:hAnsi="Times New Roman" w:cs="Times New Roman"/>
          <w:sz w:val="24"/>
          <w:szCs w:val="24"/>
        </w:rPr>
      </w:pPr>
      <w:r w:rsidRPr="00741F58">
        <w:rPr>
          <w:rFonts w:ascii="Times New Roman" w:hAnsi="Times New Roman" w:cs="Times New Roman"/>
          <w:sz w:val="24"/>
          <w:szCs w:val="24"/>
        </w:rPr>
        <w:t>Orthostatic Intolerance (OI)</w:t>
      </w:r>
    </w:p>
    <w:p w14:paraId="3B1FDDC2" w14:textId="3A3D81C1" w:rsidR="009D1D7B" w:rsidRPr="00741F58" w:rsidRDefault="00770408" w:rsidP="00C06C79">
      <w:pPr>
        <w:rPr>
          <w:rFonts w:ascii="Times New Roman" w:hAnsi="Times New Roman" w:cs="Times New Roman"/>
          <w:sz w:val="24"/>
          <w:szCs w:val="24"/>
        </w:rPr>
      </w:pPr>
      <w:r w:rsidRPr="00741F58">
        <w:rPr>
          <w:rFonts w:ascii="Times New Roman" w:hAnsi="Times New Roman" w:cs="Times New Roman"/>
          <w:sz w:val="24"/>
          <w:szCs w:val="24"/>
        </w:rPr>
        <w:t>Postural orthostatic tachycardia syndrome (POTS)</w:t>
      </w:r>
      <w:r w:rsidR="009D1D7B" w:rsidRPr="00741F58">
        <w:rPr>
          <w:rFonts w:ascii="Times New Roman" w:hAnsi="Times New Roman" w:cs="Times New Roman"/>
          <w:sz w:val="24"/>
          <w:szCs w:val="24"/>
        </w:rPr>
        <w:br w:type="page"/>
      </w:r>
    </w:p>
    <w:p w14:paraId="0946D90F" w14:textId="77777777" w:rsidR="00B41BCD" w:rsidRPr="00741F58" w:rsidRDefault="00B41BCD" w:rsidP="004875EC">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lastRenderedPageBreak/>
        <w:t>INTRODUCTION</w:t>
      </w:r>
    </w:p>
    <w:p w14:paraId="6B03FA52" w14:textId="362FC24C" w:rsidR="0024205D" w:rsidRPr="00741F58" w:rsidRDefault="00DF2611" w:rsidP="004875EC">
      <w:pPr>
        <w:spacing w:after="0" w:line="480" w:lineRule="auto"/>
        <w:ind w:firstLine="720"/>
        <w:rPr>
          <w:rFonts w:ascii="Times New Roman" w:hAnsi="Times New Roman" w:cs="Times New Roman"/>
          <w:sz w:val="24"/>
          <w:szCs w:val="24"/>
        </w:rPr>
      </w:pPr>
      <w:r w:rsidRPr="00741F58">
        <w:rPr>
          <w:rFonts w:ascii="Times New Roman" w:hAnsi="Times New Roman" w:cs="Times New Roman"/>
          <w:sz w:val="24"/>
          <w:szCs w:val="24"/>
        </w:rPr>
        <w:t xml:space="preserve">Hypermobile Ehlers-Danlos Syndrome (hEDS) is a </w:t>
      </w:r>
      <w:r w:rsidR="00552485" w:rsidRPr="00741F58">
        <w:rPr>
          <w:rFonts w:ascii="Times New Roman" w:hAnsi="Times New Roman" w:cs="Times New Roman"/>
          <w:sz w:val="24"/>
          <w:szCs w:val="24"/>
        </w:rPr>
        <w:t xml:space="preserve">heritable disorder of </w:t>
      </w:r>
      <w:r w:rsidRPr="00741F58">
        <w:rPr>
          <w:rFonts w:ascii="Times New Roman" w:hAnsi="Times New Roman" w:cs="Times New Roman"/>
          <w:sz w:val="24"/>
          <w:szCs w:val="24"/>
        </w:rPr>
        <w:t xml:space="preserve">connective tissue </w:t>
      </w:r>
      <w:r w:rsidR="00023343" w:rsidRPr="00741F58">
        <w:rPr>
          <w:rFonts w:ascii="Times New Roman" w:hAnsi="Times New Roman" w:cs="Times New Roman"/>
          <w:sz w:val="24"/>
          <w:szCs w:val="24"/>
        </w:rPr>
        <w:t>that is characterized by</w:t>
      </w:r>
      <w:r w:rsidR="00AE65DC" w:rsidRPr="00741F58">
        <w:rPr>
          <w:rFonts w:ascii="Times New Roman" w:hAnsi="Times New Roman" w:cs="Times New Roman"/>
          <w:sz w:val="24"/>
          <w:szCs w:val="24"/>
        </w:rPr>
        <w:t xml:space="preserve"> joint hypermobility</w:t>
      </w:r>
      <w:r w:rsidR="006267D6" w:rsidRPr="00741F58">
        <w:rPr>
          <w:rFonts w:ascii="Times New Roman" w:hAnsi="Times New Roman" w:cs="Times New Roman"/>
          <w:sz w:val="24"/>
          <w:szCs w:val="24"/>
        </w:rPr>
        <w:t xml:space="preserve"> and instability, chronic widespread pain, mildly stretchy skin, and soft</w:t>
      </w:r>
      <w:r w:rsidR="002D4B89" w:rsidRPr="00741F58">
        <w:rPr>
          <w:rFonts w:ascii="Times New Roman" w:hAnsi="Times New Roman" w:cs="Times New Roman"/>
          <w:sz w:val="24"/>
          <w:szCs w:val="24"/>
        </w:rPr>
        <w:t xml:space="preserve"> tissue </w:t>
      </w:r>
      <w:r w:rsidR="006267D6" w:rsidRPr="00741F58">
        <w:rPr>
          <w:rFonts w:ascii="Times New Roman" w:hAnsi="Times New Roman" w:cs="Times New Roman"/>
          <w:sz w:val="24"/>
          <w:szCs w:val="24"/>
        </w:rPr>
        <w:t>manifestations.</w:t>
      </w:r>
      <w:r w:rsidR="006870A1" w:rsidRPr="00741F58">
        <w:rPr>
          <w:rFonts w:ascii="Times New Roman" w:hAnsi="Times New Roman" w:cs="Times New Roman"/>
          <w:sz w:val="24"/>
          <w:szCs w:val="24"/>
        </w:rPr>
        <w:fldChar w:fldCharType="begin">
          <w:fldData xml:space="preserve">PEVuZE5vdGU+PENpdGU+PEF1dGhvcj5NYWxmYWl0PC9BdXRob3I+PFllYXI+MjAxNzwvWWVhcj48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=
</w:fldData>
        </w:fldChar>
      </w:r>
      <w:r w:rsidR="004F2F6C" w:rsidRPr="00741F58">
        <w:rPr>
          <w:rFonts w:ascii="Times New Roman" w:hAnsi="Times New Roman" w:cs="Times New Roman"/>
          <w:sz w:val="24"/>
          <w:szCs w:val="24"/>
        </w:rPr>
        <w:instrText xml:space="preserve"> ADDIN EN.CITE </w:instrText>
      </w:r>
      <w:r w:rsidR="004F2F6C" w:rsidRPr="00741F58">
        <w:rPr>
          <w:rFonts w:ascii="Times New Roman" w:hAnsi="Times New Roman" w:cs="Times New Roman"/>
          <w:sz w:val="24"/>
          <w:szCs w:val="24"/>
        </w:rPr>
        <w:fldChar w:fldCharType="begin">
          <w:fldData xml:space="preserve">PEVuZE5vdGU+PENpdGU+PEF1dGhvcj5NYWxmYWl0PC9BdXRob3I+PFllYXI+MjAxNzwvWWVhcj48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=
</w:fldData>
        </w:fldChar>
      </w:r>
      <w:r w:rsidR="004F2F6C" w:rsidRPr="00741F58">
        <w:rPr>
          <w:rFonts w:ascii="Times New Roman" w:hAnsi="Times New Roman" w:cs="Times New Roman"/>
          <w:sz w:val="24"/>
          <w:szCs w:val="24"/>
        </w:rPr>
        <w:instrText xml:space="preserve"> ADDIN EN.CITE.DATA </w:instrText>
      </w:r>
      <w:r w:rsidR="004F2F6C" w:rsidRPr="00741F58">
        <w:rPr>
          <w:rFonts w:ascii="Times New Roman" w:hAnsi="Times New Roman" w:cs="Times New Roman"/>
          <w:sz w:val="24"/>
          <w:szCs w:val="24"/>
        </w:rPr>
      </w:r>
      <w:r w:rsidR="004F2F6C" w:rsidRPr="00741F58">
        <w:rPr>
          <w:rFonts w:ascii="Times New Roman" w:hAnsi="Times New Roman" w:cs="Times New Roman"/>
          <w:sz w:val="24"/>
          <w:szCs w:val="24"/>
        </w:rPr>
        <w:fldChar w:fldCharType="end"/>
      </w:r>
      <w:r w:rsidR="006870A1" w:rsidRPr="00741F58">
        <w:rPr>
          <w:rFonts w:ascii="Times New Roman" w:hAnsi="Times New Roman" w:cs="Times New Roman"/>
          <w:sz w:val="24"/>
          <w:szCs w:val="24"/>
        </w:rPr>
      </w:r>
      <w:r w:rsidR="006870A1"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(Malfait et al., 2017)</w:t>
      </w:r>
      <w:r w:rsidR="006870A1" w:rsidRPr="00741F58">
        <w:rPr>
          <w:rFonts w:ascii="Times New Roman" w:hAnsi="Times New Roman" w:cs="Times New Roman"/>
          <w:sz w:val="24"/>
          <w:szCs w:val="24"/>
        </w:rPr>
        <w:fldChar w:fldCharType="end"/>
      </w:r>
      <w:r w:rsidRPr="00741F58">
        <w:rPr>
          <w:rFonts w:ascii="Times New Roman" w:hAnsi="Times New Roman" w:cs="Times New Roman"/>
          <w:sz w:val="24"/>
          <w:szCs w:val="24"/>
        </w:rPr>
        <w:t xml:space="preserve"> </w:t>
      </w:r>
      <w:r w:rsidR="0024205D" w:rsidRPr="00741F58">
        <w:rPr>
          <w:rFonts w:ascii="Times New Roman" w:hAnsi="Times New Roman" w:cs="Times New Roman"/>
          <w:sz w:val="24"/>
          <w:szCs w:val="24"/>
        </w:rPr>
        <w:t xml:space="preserve">Many </w:t>
      </w:r>
      <w:r w:rsidR="00AD0445" w:rsidRPr="00741F58">
        <w:rPr>
          <w:rFonts w:ascii="Times New Roman" w:hAnsi="Times New Roman" w:cs="Times New Roman"/>
          <w:sz w:val="24"/>
          <w:szCs w:val="24"/>
        </w:rPr>
        <w:t xml:space="preserve">other </w:t>
      </w:r>
      <w:r w:rsidR="0024205D" w:rsidRPr="00741F58">
        <w:rPr>
          <w:rFonts w:ascii="Times New Roman" w:hAnsi="Times New Roman" w:cs="Times New Roman"/>
          <w:sz w:val="24"/>
          <w:szCs w:val="24"/>
        </w:rPr>
        <w:t>symptoms are described in</w:t>
      </w:r>
      <w:r w:rsidR="00AD0445" w:rsidRPr="00741F58">
        <w:rPr>
          <w:rFonts w:ascii="Times New Roman" w:hAnsi="Times New Roman" w:cs="Times New Roman"/>
          <w:sz w:val="24"/>
          <w:szCs w:val="24"/>
        </w:rPr>
        <w:t xml:space="preserve"> hEDS that are more debilitating than joint manifestations</w:t>
      </w:r>
      <w:r w:rsidR="00810FE7" w:rsidRPr="00741F58">
        <w:rPr>
          <w:rFonts w:ascii="Times New Roman" w:hAnsi="Times New Roman" w:cs="Times New Roman"/>
          <w:sz w:val="24"/>
          <w:szCs w:val="24"/>
        </w:rPr>
        <w:t>,</w:t>
      </w:r>
      <w:r w:rsidR="00AD0445" w:rsidRPr="00741F58">
        <w:rPr>
          <w:rFonts w:ascii="Times New Roman" w:hAnsi="Times New Roman" w:cs="Times New Roman"/>
          <w:sz w:val="24"/>
          <w:szCs w:val="24"/>
        </w:rPr>
        <w:t xml:space="preserve"> even though they are not </w:t>
      </w:r>
      <w:r w:rsidR="0024205D" w:rsidRPr="00741F58">
        <w:rPr>
          <w:rFonts w:ascii="Times New Roman" w:hAnsi="Times New Roman" w:cs="Times New Roman"/>
          <w:sz w:val="24"/>
          <w:szCs w:val="24"/>
        </w:rPr>
        <w:t xml:space="preserve">included in diagnostic criteria. These features include but are not limited to sleep disturbances, fatigue, functional gastrointestinal disorders, and </w:t>
      </w:r>
      <w:r w:rsidR="00D747F0" w:rsidRPr="00741F58">
        <w:rPr>
          <w:rFonts w:ascii="Times New Roman" w:hAnsi="Times New Roman" w:cs="Times New Roman"/>
          <w:sz w:val="24"/>
          <w:szCs w:val="24"/>
        </w:rPr>
        <w:t xml:space="preserve">orthostatic intolerance (OI), most commonly </w:t>
      </w:r>
      <w:r w:rsidR="0024205D" w:rsidRPr="00741F58">
        <w:rPr>
          <w:rFonts w:ascii="Times New Roman" w:hAnsi="Times New Roman" w:cs="Times New Roman"/>
          <w:sz w:val="24"/>
          <w:szCs w:val="24"/>
        </w:rPr>
        <w:t>postural orthostatic tachycardia syndrome (POTS)</w:t>
      </w:r>
      <w:r w:rsidR="00AE65DC" w:rsidRPr="00741F58">
        <w:rPr>
          <w:rFonts w:ascii="Times New Roman" w:hAnsi="Times New Roman" w:cs="Times New Roman"/>
          <w:sz w:val="24"/>
          <w:szCs w:val="24"/>
        </w:rPr>
        <w:t>.</w:t>
      </w:r>
      <w:r w:rsidR="006267D6" w:rsidRPr="00741F58">
        <w:rPr>
          <w:rFonts w:ascii="Times New Roman" w:hAnsi="Times New Roman" w:cs="Times New Roman"/>
          <w:sz w:val="24"/>
          <w:szCs w:val="24"/>
        </w:rPr>
        <w:fldChar w:fldCharType="begin"/>
      </w:r>
      <w:r w:rsidR="004F2F6C" w:rsidRPr="00741F58">
        <w:rPr>
          <w:rFonts w:ascii="Times New Roman" w:hAnsi="Times New Roman" w:cs="Times New Roman"/>
          <w:sz w:val="24"/>
          <w:szCs w:val="24"/>
        </w:rPr>
        <w:instrText xml:space="preserve"> ADDIN EN.CITE &lt;EndNote&gt;&lt;Cite&gt;&lt;Author&gt;Tinkle&lt;/Author&gt;&lt;Year&gt;2017&lt;/Year&gt;&lt;RecNum&gt;759&lt;/RecNum&gt;&lt;DisplayText&gt;(Tinkle et al., 2017)&lt;/DisplayText&gt;&lt;record&gt;&lt;rec-number&gt;759&lt;/rec-number&gt;&lt;foreign-keys&gt;&lt;key app="EN" db-id="5vrxpa0ajt9vdie0psevpzz39wzzzxettd9t" timestamp="1572360965"&gt;759&lt;/key&gt;&lt;/foreign-keys&gt;&lt;ref-type name="Journal Article"&gt;17&lt;/ref-type&gt;&lt;contributors&gt;&lt;authors&gt;&lt;author&gt;Tinkle, B.&lt;/author&gt;&lt;author&gt;Castori, M.&lt;/author&gt;&lt;author&gt;Berglund, B.&lt;/author&gt;&lt;author&gt;Cohen, H.&lt;/author&gt;&lt;author&gt;Grahame, R.&lt;/author&gt;&lt;author&gt;Kazkaz, H.&lt;/author&gt;&lt;author&gt;Levy, H.&lt;/author&gt;&lt;/authors&gt;&lt;/contributors&gt;&lt;titles&gt;&lt;title&gt;Hypermobile Ehlers-Danlos syndrome (a.k.a. Ehlers-Danlos syndrome Type III and Ehlers-Danlos syndrome hypermobility type): Clinical description and natural history&lt;/title&gt;&lt;secondary-title&gt;Am J Med Genet C Semin Med Genet&lt;/secondary-title&gt;&lt;/titles&gt;&lt;periodical&gt;&lt;full-title&gt;Am J Med Genet C Semin Med Genet&lt;/full-title&gt;&lt;/periodical&gt;&lt;pages&gt;48-69&lt;/pages&gt;&lt;volume&gt;175&lt;/volume&gt;&lt;number&gt;1&lt;/number&gt;&lt;edition&gt;2017/02/02&lt;/edition&gt;&lt;keywords&gt;&lt;keyword&gt;Connective Tissue Diseases&lt;/keyword&gt;&lt;keyword&gt;Ehlers-Danlos Syndrome/*pathology&lt;/keyword&gt;&lt;keyword&gt;Humans&lt;/keyword&gt;&lt;keyword&gt;Joint Instability&lt;/keyword&gt;&lt;keyword&gt;*Ehlers-Danlos syndrome hypermobility type&lt;/keyword&gt;&lt;keyword&gt;*Ehlers-Danlos syndrome type III&lt;/keyword&gt;&lt;keyword&gt;*joint hypermobility&lt;/keyword&gt;&lt;keyword&gt;*joint hypermobility syndrome&lt;/keyword&gt;&lt;/keywords&gt;&lt;dates&gt;&lt;year&gt;2017&lt;/year&gt;&lt;pub-dates&gt;&lt;date&gt;Mar&lt;/date&gt;&lt;/pub-dates&gt;&lt;/dates&gt;&lt;isbn&gt;1552-4876 (Electronic)&amp;#xD;1552-4868 (Linking)&lt;/isbn&gt;&lt;accession-num&gt;28145611&lt;/accession-num&gt;&lt;urls&gt;&lt;related-urls&gt;&lt;url&gt;https://www.ncbi.nlm.nih.gov/pubmed/28145611&lt;/url&gt;&lt;/related-urls&gt;&lt;/urls&gt;&lt;electronic-resource-num&gt;10.1002/ajmg.c.31538&lt;/electronic-resource-num&gt;&lt;/record&gt;&lt;/Cite&gt;&lt;/EndNote&gt;</w:instrText>
      </w:r>
      <w:r w:rsidR="006267D6"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(Tinkle et al., 2017)</w:t>
      </w:r>
      <w:r w:rsidR="006267D6" w:rsidRPr="00741F58">
        <w:rPr>
          <w:rFonts w:ascii="Times New Roman" w:hAnsi="Times New Roman" w:cs="Times New Roman"/>
          <w:sz w:val="24"/>
          <w:szCs w:val="24"/>
        </w:rPr>
        <w:fldChar w:fldCharType="end"/>
      </w:r>
      <w:r w:rsidR="006267D6" w:rsidRPr="00741F58">
        <w:rPr>
          <w:rFonts w:ascii="Times New Roman" w:hAnsi="Times New Roman" w:cs="Times New Roman"/>
          <w:sz w:val="24"/>
          <w:szCs w:val="24"/>
        </w:rPr>
        <w:t xml:space="preserve"> </w:t>
      </w:r>
      <w:r w:rsidR="0040568C" w:rsidRPr="00741F58">
        <w:rPr>
          <w:rFonts w:ascii="Times New Roman" w:hAnsi="Times New Roman" w:cs="Times New Roman"/>
          <w:sz w:val="24"/>
          <w:szCs w:val="24"/>
        </w:rPr>
        <w:t>POTS is characterized by excessive orthostatic tachycardia in the presence of daily orthostatic symptoms such as lightheadedness, fatigue, and nausea. The tachycardia in POTS is defined by an increase in heart rate from the supine posture of at least 30 beats/min in adults and 40 beats/min in adolescents within 10 minutes of standing or head-up tilt.</w:t>
      </w:r>
      <w:r w:rsidR="0040568C" w:rsidRPr="00741F58">
        <w:rPr>
          <w:rFonts w:ascii="Times New Roman" w:hAnsi="Times New Roman" w:cs="Times New Roman"/>
          <w:sz w:val="24"/>
          <w:szCs w:val="24"/>
        </w:rPr>
        <w:fldChar w:fldCharType="begin">
          <w:fldData xml:space="preserve">PEVuZE5vdGU+PENpdGU+PEF1dGhvcj5TaGVsZG9uPC9BdXRob3I+PFllYXI+MjAxNTwvWWVhcj48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</w:fldData>
        </w:fldChar>
      </w:r>
      <w:r w:rsidR="0040568C" w:rsidRPr="00741F58">
        <w:rPr>
          <w:rFonts w:ascii="Times New Roman" w:hAnsi="Times New Roman" w:cs="Times New Roman"/>
          <w:sz w:val="24"/>
          <w:szCs w:val="24"/>
        </w:rPr>
        <w:instrText xml:space="preserve"> ADDIN EN.CITE </w:instrText>
      </w:r>
      <w:r w:rsidR="0040568C" w:rsidRPr="00741F58">
        <w:rPr>
          <w:rFonts w:ascii="Times New Roman" w:hAnsi="Times New Roman" w:cs="Times New Roman"/>
          <w:sz w:val="24"/>
          <w:szCs w:val="24"/>
        </w:rPr>
        <w:fldChar w:fldCharType="begin">
          <w:fldData xml:space="preserve">PEVuZE5vdGU+PENpdGU+PEF1dGhvcj5TaGVsZG9uPC9BdXRob3I+PFllYXI+MjAxNTwvWWVhcj48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</w:fldData>
        </w:fldChar>
      </w:r>
      <w:r w:rsidR="0040568C" w:rsidRPr="00741F58">
        <w:rPr>
          <w:rFonts w:ascii="Times New Roman" w:hAnsi="Times New Roman" w:cs="Times New Roman"/>
          <w:sz w:val="24"/>
          <w:szCs w:val="24"/>
        </w:rPr>
        <w:instrText xml:space="preserve"> ADDIN EN.CITE.DATA </w:instrText>
      </w:r>
      <w:r w:rsidR="0040568C" w:rsidRPr="00741F58">
        <w:rPr>
          <w:rFonts w:ascii="Times New Roman" w:hAnsi="Times New Roman" w:cs="Times New Roman"/>
          <w:sz w:val="24"/>
          <w:szCs w:val="24"/>
        </w:rPr>
      </w:r>
      <w:r w:rsidR="0040568C" w:rsidRPr="00741F58">
        <w:rPr>
          <w:rFonts w:ascii="Times New Roman" w:hAnsi="Times New Roman" w:cs="Times New Roman"/>
          <w:sz w:val="24"/>
          <w:szCs w:val="24"/>
        </w:rPr>
        <w:fldChar w:fldCharType="end"/>
      </w:r>
      <w:r w:rsidR="0040568C" w:rsidRPr="00741F58">
        <w:rPr>
          <w:rFonts w:ascii="Times New Roman" w:hAnsi="Times New Roman" w:cs="Times New Roman"/>
          <w:sz w:val="24"/>
          <w:szCs w:val="24"/>
        </w:rPr>
      </w:r>
      <w:r w:rsidR="0040568C" w:rsidRPr="00741F58">
        <w:rPr>
          <w:rFonts w:ascii="Times New Roman" w:hAnsi="Times New Roman" w:cs="Times New Roman"/>
          <w:sz w:val="24"/>
          <w:szCs w:val="24"/>
        </w:rPr>
        <w:fldChar w:fldCharType="separate"/>
      </w:r>
      <w:r w:rsidR="0040568C" w:rsidRPr="00741F58">
        <w:rPr>
          <w:rFonts w:ascii="Times New Roman" w:hAnsi="Times New Roman" w:cs="Times New Roman"/>
          <w:noProof/>
          <w:sz w:val="24"/>
          <w:szCs w:val="24"/>
        </w:rPr>
        <w:t>(Sheldon et al., 2015)</w:t>
      </w:r>
      <w:r w:rsidR="0040568C" w:rsidRPr="00741F58">
        <w:rPr>
          <w:rFonts w:ascii="Times New Roman" w:hAnsi="Times New Roman" w:cs="Times New Roman"/>
          <w:sz w:val="24"/>
          <w:szCs w:val="24"/>
        </w:rPr>
        <w:fldChar w:fldCharType="end"/>
      </w:r>
    </w:p>
    <w:p w14:paraId="40445584" w14:textId="15138EF2" w:rsidR="00FC7289" w:rsidRPr="00741F58" w:rsidRDefault="00FC7289" w:rsidP="0040568C">
      <w:pPr>
        <w:spacing w:after="0" w:line="480" w:lineRule="auto"/>
        <w:ind w:firstLine="720"/>
        <w:rPr>
          <w:rFonts w:ascii="Times New Roman" w:hAnsi="Times New Roman" w:cs="Times New Roman"/>
          <w:sz w:val="24"/>
          <w:szCs w:val="24"/>
        </w:rPr>
      </w:pPr>
      <w:r w:rsidRPr="00741F58">
        <w:rPr>
          <w:rFonts w:ascii="Times New Roman" w:hAnsi="Times New Roman" w:cs="Times New Roman"/>
          <w:sz w:val="24"/>
          <w:szCs w:val="24"/>
        </w:rPr>
        <w:t xml:space="preserve">It is estimated that </w:t>
      </w:r>
      <w:r w:rsidR="003228D2" w:rsidRPr="00741F58">
        <w:rPr>
          <w:rFonts w:ascii="Times New Roman" w:hAnsi="Times New Roman" w:cs="Times New Roman"/>
          <w:sz w:val="24"/>
          <w:szCs w:val="24"/>
        </w:rPr>
        <w:t xml:space="preserve">two-thirds of individuals </w:t>
      </w:r>
      <w:r w:rsidR="000D4398" w:rsidRPr="00741F58">
        <w:rPr>
          <w:rFonts w:ascii="Times New Roman" w:hAnsi="Times New Roman" w:cs="Times New Roman"/>
          <w:sz w:val="24"/>
          <w:szCs w:val="24"/>
        </w:rPr>
        <w:t xml:space="preserve">with hEDS have </w:t>
      </w:r>
      <w:r w:rsidR="00D747F0" w:rsidRPr="00741F58">
        <w:rPr>
          <w:rFonts w:ascii="Times New Roman" w:hAnsi="Times New Roman" w:cs="Times New Roman"/>
          <w:sz w:val="24"/>
          <w:szCs w:val="24"/>
        </w:rPr>
        <w:t>OI</w:t>
      </w:r>
      <w:r w:rsidR="000D4398" w:rsidRPr="00741F58">
        <w:rPr>
          <w:rFonts w:ascii="Times New Roman" w:hAnsi="Times New Roman" w:cs="Times New Roman"/>
          <w:sz w:val="24"/>
          <w:szCs w:val="24"/>
        </w:rPr>
        <w:t xml:space="preserve">, </w:t>
      </w:r>
      <w:r w:rsidR="003228D2" w:rsidRPr="00741F58">
        <w:rPr>
          <w:rFonts w:ascii="Times New Roman" w:hAnsi="Times New Roman" w:cs="Times New Roman"/>
          <w:sz w:val="24"/>
          <w:szCs w:val="24"/>
        </w:rPr>
        <w:t xml:space="preserve">with </w:t>
      </w:r>
      <w:r w:rsidR="00245739" w:rsidRPr="00741F58">
        <w:rPr>
          <w:rFonts w:ascii="Times New Roman" w:hAnsi="Times New Roman" w:cs="Times New Roman"/>
          <w:sz w:val="24"/>
          <w:szCs w:val="24"/>
        </w:rPr>
        <w:t>41</w:t>
      </w:r>
      <w:r w:rsidRPr="00741F58">
        <w:rPr>
          <w:rFonts w:ascii="Times New Roman" w:hAnsi="Times New Roman" w:cs="Times New Roman"/>
          <w:sz w:val="24"/>
          <w:szCs w:val="24"/>
        </w:rPr>
        <w:t>-</w:t>
      </w:r>
      <w:r w:rsidR="00245739" w:rsidRPr="00741F58">
        <w:rPr>
          <w:rFonts w:ascii="Times New Roman" w:hAnsi="Times New Roman" w:cs="Times New Roman"/>
          <w:sz w:val="24"/>
          <w:szCs w:val="24"/>
        </w:rPr>
        <w:t>49%</w:t>
      </w:r>
      <w:r w:rsidRPr="00741F58">
        <w:rPr>
          <w:rFonts w:ascii="Times New Roman" w:hAnsi="Times New Roman" w:cs="Times New Roman"/>
          <w:sz w:val="24"/>
          <w:szCs w:val="24"/>
        </w:rPr>
        <w:t xml:space="preserve"> </w:t>
      </w:r>
      <w:r w:rsidR="000D4398" w:rsidRPr="00741F58">
        <w:rPr>
          <w:rFonts w:ascii="Times New Roman" w:hAnsi="Times New Roman" w:cs="Times New Roman"/>
          <w:sz w:val="24"/>
          <w:szCs w:val="24"/>
        </w:rPr>
        <w:t xml:space="preserve">of </w:t>
      </w:r>
      <w:r w:rsidR="003228D2" w:rsidRPr="00741F58">
        <w:rPr>
          <w:rFonts w:ascii="Times New Roman" w:hAnsi="Times New Roman" w:cs="Times New Roman"/>
          <w:sz w:val="24"/>
          <w:szCs w:val="24"/>
        </w:rPr>
        <w:t>these individuals having</w:t>
      </w:r>
      <w:r w:rsidRPr="00741F58">
        <w:rPr>
          <w:rFonts w:ascii="Times New Roman" w:hAnsi="Times New Roman" w:cs="Times New Roman"/>
          <w:sz w:val="24"/>
          <w:szCs w:val="24"/>
        </w:rPr>
        <w:t xml:space="preserve"> </w:t>
      </w:r>
      <w:r w:rsidR="00723395" w:rsidRPr="00741F58">
        <w:rPr>
          <w:rFonts w:ascii="Times New Roman" w:hAnsi="Times New Roman" w:cs="Times New Roman"/>
          <w:sz w:val="24"/>
          <w:szCs w:val="24"/>
        </w:rPr>
        <w:t>POTS.</w:t>
      </w:r>
      <w:r w:rsidRPr="00741F58">
        <w:rPr>
          <w:rFonts w:ascii="Times New Roman" w:hAnsi="Times New Roman" w:cs="Times New Roman"/>
          <w:sz w:val="24"/>
          <w:szCs w:val="24"/>
        </w:rPr>
        <w:fldChar w:fldCharType="begin">
          <w:fldData xml:space="preserve">PEVuZE5vdGU+PENpdGU+PEF1dGhvcj5Sb21hPC9BdXRob3I+PFllYXI+MjAxODwvWWVhcj48UmVj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</w:fldData>
        </w:fldChar>
      </w:r>
      <w:r w:rsidR="008938FE" w:rsidRPr="00741F58">
        <w:rPr>
          <w:rFonts w:ascii="Times New Roman" w:hAnsi="Times New Roman" w:cs="Times New Roman"/>
          <w:sz w:val="24"/>
          <w:szCs w:val="24"/>
        </w:rPr>
        <w:instrText xml:space="preserve"> ADDIN EN.CITE </w:instrText>
      </w:r>
      <w:r w:rsidR="008938FE" w:rsidRPr="00741F58">
        <w:rPr>
          <w:rFonts w:ascii="Times New Roman" w:hAnsi="Times New Roman" w:cs="Times New Roman"/>
          <w:sz w:val="24"/>
          <w:szCs w:val="24"/>
        </w:rPr>
        <w:fldChar w:fldCharType="begin">
          <w:fldData xml:space="preserve">PEVuZE5vdGU+PENpdGU+PEF1dGhvcj5Sb21hPC9BdXRob3I+PFllYXI+MjAxODwvWWVhcj48UmVj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</w:fldData>
        </w:fldChar>
      </w:r>
      <w:r w:rsidR="008938FE" w:rsidRPr="00741F58">
        <w:rPr>
          <w:rFonts w:ascii="Times New Roman" w:hAnsi="Times New Roman" w:cs="Times New Roman"/>
          <w:sz w:val="24"/>
          <w:szCs w:val="24"/>
        </w:rPr>
        <w:instrText xml:space="preserve"> ADDIN EN.CITE.DATA </w:instrText>
      </w:r>
      <w:r w:rsidR="008938FE" w:rsidRPr="00741F58">
        <w:rPr>
          <w:rFonts w:ascii="Times New Roman" w:hAnsi="Times New Roman" w:cs="Times New Roman"/>
          <w:sz w:val="24"/>
          <w:szCs w:val="24"/>
        </w:rPr>
      </w:r>
      <w:r w:rsidR="008938FE" w:rsidRPr="00741F58">
        <w:rPr>
          <w:rFonts w:ascii="Times New Roman" w:hAnsi="Times New Roman" w:cs="Times New Roman"/>
          <w:sz w:val="24"/>
          <w:szCs w:val="24"/>
        </w:rPr>
        <w:fldChar w:fldCharType="end"/>
      </w:r>
      <w:r w:rsidRPr="00741F58">
        <w:rPr>
          <w:rFonts w:ascii="Times New Roman" w:hAnsi="Times New Roman" w:cs="Times New Roman"/>
          <w:sz w:val="24"/>
          <w:szCs w:val="24"/>
        </w:rPr>
      </w:r>
      <w:r w:rsidRPr="00741F58">
        <w:rPr>
          <w:rFonts w:ascii="Times New Roman" w:hAnsi="Times New Roman" w:cs="Times New Roman"/>
          <w:sz w:val="24"/>
          <w:szCs w:val="24"/>
        </w:rPr>
        <w:fldChar w:fldCharType="separate"/>
      </w:r>
      <w:r w:rsidR="008938FE" w:rsidRPr="00741F58">
        <w:rPr>
          <w:rFonts w:ascii="Times New Roman" w:hAnsi="Times New Roman" w:cs="Times New Roman"/>
          <w:noProof/>
          <w:sz w:val="24"/>
          <w:szCs w:val="24"/>
        </w:rPr>
        <w:t>(Roma et al., 2018)</w:t>
      </w:r>
      <w:r w:rsidRPr="00741F58">
        <w:rPr>
          <w:rFonts w:ascii="Times New Roman" w:hAnsi="Times New Roman" w:cs="Times New Roman"/>
          <w:sz w:val="24"/>
          <w:szCs w:val="24"/>
        </w:rPr>
        <w:fldChar w:fldCharType="end"/>
      </w:r>
      <w:r w:rsidR="0040568C" w:rsidRPr="00741F58">
        <w:rPr>
          <w:rFonts w:ascii="Times New Roman" w:hAnsi="Times New Roman" w:cs="Times New Roman"/>
          <w:sz w:val="24"/>
          <w:szCs w:val="24"/>
        </w:rPr>
        <w:t xml:space="preserve">. </w:t>
      </w:r>
      <w:r w:rsidR="00B1528A" w:rsidRPr="00741F58">
        <w:rPr>
          <w:rFonts w:ascii="Times New Roman" w:hAnsi="Times New Roman" w:cs="Times New Roman"/>
          <w:sz w:val="24"/>
          <w:szCs w:val="24"/>
        </w:rPr>
        <w:t xml:space="preserve">Despite </w:t>
      </w:r>
      <w:r w:rsidR="00723395" w:rsidRPr="00741F58">
        <w:rPr>
          <w:rFonts w:ascii="Times New Roman" w:hAnsi="Times New Roman" w:cs="Times New Roman"/>
          <w:sz w:val="24"/>
          <w:szCs w:val="24"/>
        </w:rPr>
        <w:t>an anecdotal clinical association</w:t>
      </w:r>
      <w:r w:rsidR="00B1528A" w:rsidRPr="00741F58">
        <w:rPr>
          <w:rFonts w:ascii="Times New Roman" w:hAnsi="Times New Roman" w:cs="Times New Roman"/>
          <w:sz w:val="24"/>
          <w:szCs w:val="24"/>
        </w:rPr>
        <w:t>, t</w:t>
      </w:r>
      <w:r w:rsidRPr="00741F58">
        <w:rPr>
          <w:rFonts w:ascii="Times New Roman" w:hAnsi="Times New Roman" w:cs="Times New Roman"/>
          <w:sz w:val="24"/>
          <w:szCs w:val="24"/>
        </w:rPr>
        <w:t xml:space="preserve">he </w:t>
      </w:r>
      <w:r w:rsidR="005351D8" w:rsidRPr="00741F58">
        <w:rPr>
          <w:rFonts w:ascii="Times New Roman" w:hAnsi="Times New Roman" w:cs="Times New Roman"/>
          <w:sz w:val="24"/>
          <w:szCs w:val="24"/>
        </w:rPr>
        <w:t xml:space="preserve">precise </w:t>
      </w:r>
      <w:r w:rsidRPr="00741F58">
        <w:rPr>
          <w:rFonts w:ascii="Times New Roman" w:hAnsi="Times New Roman" w:cs="Times New Roman"/>
          <w:sz w:val="24"/>
          <w:szCs w:val="24"/>
        </w:rPr>
        <w:t>prevalence</w:t>
      </w:r>
      <w:r w:rsidR="00EF3286" w:rsidRPr="00741F58">
        <w:rPr>
          <w:rFonts w:ascii="Times New Roman" w:hAnsi="Times New Roman" w:cs="Times New Roman"/>
          <w:sz w:val="24"/>
          <w:szCs w:val="24"/>
        </w:rPr>
        <w:t xml:space="preserve"> of </w:t>
      </w:r>
      <w:r w:rsidRPr="00741F58">
        <w:rPr>
          <w:rFonts w:ascii="Times New Roman" w:hAnsi="Times New Roman" w:cs="Times New Roman"/>
          <w:sz w:val="24"/>
          <w:szCs w:val="24"/>
        </w:rPr>
        <w:t xml:space="preserve">hEDS in POTS </w:t>
      </w:r>
      <w:r w:rsidR="00E618C9" w:rsidRPr="00741F58">
        <w:rPr>
          <w:rFonts w:ascii="Times New Roman" w:hAnsi="Times New Roman" w:cs="Times New Roman"/>
          <w:sz w:val="24"/>
          <w:szCs w:val="24"/>
        </w:rPr>
        <w:t xml:space="preserve">is </w:t>
      </w:r>
      <w:r w:rsidR="005351D8" w:rsidRPr="00741F58">
        <w:rPr>
          <w:rFonts w:ascii="Times New Roman" w:hAnsi="Times New Roman" w:cs="Times New Roman"/>
          <w:sz w:val="24"/>
          <w:szCs w:val="24"/>
        </w:rPr>
        <w:t>unclear</w:t>
      </w:r>
      <w:r w:rsidR="00810FE7" w:rsidRPr="00741F58">
        <w:rPr>
          <w:rFonts w:ascii="Times New Roman" w:hAnsi="Times New Roman" w:cs="Times New Roman"/>
          <w:sz w:val="24"/>
          <w:szCs w:val="24"/>
        </w:rPr>
        <w:t>, with m</w:t>
      </w:r>
      <w:r w:rsidR="00265B76" w:rsidRPr="00741F58">
        <w:rPr>
          <w:rFonts w:ascii="Times New Roman" w:hAnsi="Times New Roman" w:cs="Times New Roman"/>
          <w:sz w:val="24"/>
          <w:szCs w:val="24"/>
        </w:rPr>
        <w:t xml:space="preserve">ost studies </w:t>
      </w:r>
      <w:r w:rsidR="00810FE7" w:rsidRPr="00741F58">
        <w:rPr>
          <w:rFonts w:ascii="Times New Roman" w:hAnsi="Times New Roman" w:cs="Times New Roman"/>
          <w:sz w:val="24"/>
          <w:szCs w:val="24"/>
        </w:rPr>
        <w:t>to date relying</w:t>
      </w:r>
      <w:r w:rsidR="00265B76" w:rsidRPr="00741F58">
        <w:rPr>
          <w:rFonts w:ascii="Times New Roman" w:hAnsi="Times New Roman" w:cs="Times New Roman"/>
          <w:sz w:val="24"/>
          <w:szCs w:val="24"/>
        </w:rPr>
        <w:t xml:space="preserve"> on self-report or retrospective chart re</w:t>
      </w:r>
      <w:r w:rsidR="0063730B" w:rsidRPr="00741F58">
        <w:rPr>
          <w:rFonts w:ascii="Times New Roman" w:hAnsi="Times New Roman" w:cs="Times New Roman"/>
          <w:sz w:val="24"/>
          <w:szCs w:val="24"/>
        </w:rPr>
        <w:t>view and not specify</w:t>
      </w:r>
      <w:r w:rsidR="00810FE7" w:rsidRPr="00741F58">
        <w:rPr>
          <w:rFonts w:ascii="Times New Roman" w:hAnsi="Times New Roman" w:cs="Times New Roman"/>
          <w:sz w:val="24"/>
          <w:szCs w:val="24"/>
        </w:rPr>
        <w:t>ing</w:t>
      </w:r>
      <w:r w:rsidR="0063730B" w:rsidRPr="00741F58">
        <w:rPr>
          <w:rFonts w:ascii="Times New Roman" w:hAnsi="Times New Roman" w:cs="Times New Roman"/>
          <w:sz w:val="24"/>
          <w:szCs w:val="24"/>
        </w:rPr>
        <w:t xml:space="preserve"> EDS </w:t>
      </w:r>
      <w:r w:rsidR="00543D7A" w:rsidRPr="00741F58">
        <w:rPr>
          <w:rFonts w:ascii="Times New Roman" w:hAnsi="Times New Roman" w:cs="Times New Roman"/>
          <w:sz w:val="24"/>
          <w:szCs w:val="24"/>
        </w:rPr>
        <w:t>sub</w:t>
      </w:r>
      <w:r w:rsidR="00265B76" w:rsidRPr="00741F58">
        <w:rPr>
          <w:rFonts w:ascii="Times New Roman" w:hAnsi="Times New Roman" w:cs="Times New Roman"/>
          <w:sz w:val="24"/>
          <w:szCs w:val="24"/>
        </w:rPr>
        <w:t>type</w:t>
      </w:r>
      <w:r w:rsidR="00A620EA" w:rsidRPr="00741F58">
        <w:rPr>
          <w:rFonts w:ascii="Times New Roman" w:hAnsi="Times New Roman" w:cs="Times New Roman"/>
          <w:sz w:val="24"/>
          <w:szCs w:val="24"/>
        </w:rPr>
        <w:t>.</w:t>
      </w:r>
      <w:r w:rsidR="00B5743D" w:rsidRPr="00741F58">
        <w:rPr>
          <w:rFonts w:ascii="Times New Roman" w:hAnsi="Times New Roman" w:cs="Times New Roman"/>
          <w:sz w:val="24"/>
          <w:szCs w:val="24"/>
        </w:rPr>
        <w:fldChar w:fldCharType="begin">
          <w:fldData xml:space="preserve">PEVuZE5vdGU+PENpdGU+PEF1dGhvcj5EZWI8L0F1dGhvcj48WWVhcj4yMDE1PC9ZZWFyPjxSZWNO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</w:fldData>
        </w:fldChar>
      </w:r>
      <w:r w:rsidR="008A0ED7" w:rsidRPr="00741F58">
        <w:rPr>
          <w:rFonts w:ascii="Times New Roman" w:hAnsi="Times New Roman" w:cs="Times New Roman"/>
          <w:sz w:val="24"/>
          <w:szCs w:val="24"/>
        </w:rPr>
        <w:instrText xml:space="preserve"> ADDIN EN.CITE </w:instrText>
      </w:r>
      <w:r w:rsidR="008A0ED7" w:rsidRPr="00741F58">
        <w:rPr>
          <w:rFonts w:ascii="Times New Roman" w:hAnsi="Times New Roman" w:cs="Times New Roman"/>
          <w:sz w:val="24"/>
          <w:szCs w:val="24"/>
        </w:rPr>
        <w:fldChar w:fldCharType="begin">
          <w:fldData xml:space="preserve">PEVuZE5vdGU+PENpdGU+PEF1dGhvcj5EZWI8L0F1dGhvcj48WWVhcj4yMDE1PC9ZZWFyPjxSZWNO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</w:fldData>
        </w:fldChar>
      </w:r>
      <w:r w:rsidR="008A0ED7" w:rsidRPr="00741F58">
        <w:rPr>
          <w:rFonts w:ascii="Times New Roman" w:hAnsi="Times New Roman" w:cs="Times New Roman"/>
          <w:sz w:val="24"/>
          <w:szCs w:val="24"/>
        </w:rPr>
        <w:instrText xml:space="preserve"> ADDIN EN.CITE.DATA </w:instrText>
      </w:r>
      <w:r w:rsidR="008A0ED7" w:rsidRPr="00741F58">
        <w:rPr>
          <w:rFonts w:ascii="Times New Roman" w:hAnsi="Times New Roman" w:cs="Times New Roman"/>
          <w:sz w:val="24"/>
          <w:szCs w:val="24"/>
        </w:rPr>
      </w:r>
      <w:r w:rsidR="008A0ED7" w:rsidRPr="00741F58">
        <w:rPr>
          <w:rFonts w:ascii="Times New Roman" w:hAnsi="Times New Roman" w:cs="Times New Roman"/>
          <w:sz w:val="24"/>
          <w:szCs w:val="24"/>
        </w:rPr>
        <w:fldChar w:fldCharType="end"/>
      </w:r>
      <w:r w:rsidR="00B5743D" w:rsidRPr="00741F58">
        <w:rPr>
          <w:rFonts w:ascii="Times New Roman" w:hAnsi="Times New Roman" w:cs="Times New Roman"/>
          <w:sz w:val="24"/>
          <w:szCs w:val="24"/>
        </w:rPr>
      </w:r>
      <w:r w:rsidR="00B5743D" w:rsidRPr="00741F58">
        <w:rPr>
          <w:rFonts w:ascii="Times New Roman" w:hAnsi="Times New Roman" w:cs="Times New Roman"/>
          <w:sz w:val="24"/>
          <w:szCs w:val="24"/>
        </w:rPr>
        <w:fldChar w:fldCharType="separate"/>
      </w:r>
      <w:r w:rsidR="008A0ED7" w:rsidRPr="00741F58">
        <w:rPr>
          <w:rFonts w:ascii="Times New Roman" w:hAnsi="Times New Roman" w:cs="Times New Roman"/>
          <w:noProof/>
          <w:sz w:val="24"/>
          <w:szCs w:val="24"/>
        </w:rPr>
        <w:t>(Deb et al., 2015; Kavi, 2016; Wallman et al., 2014)</w:t>
      </w:r>
      <w:r w:rsidR="00B5743D" w:rsidRPr="00741F58">
        <w:rPr>
          <w:rFonts w:ascii="Times New Roman" w:hAnsi="Times New Roman" w:cs="Times New Roman"/>
          <w:sz w:val="24"/>
          <w:szCs w:val="24"/>
        </w:rPr>
        <w:fldChar w:fldCharType="end"/>
      </w:r>
      <w:r w:rsidR="009508FA" w:rsidRPr="00741F58">
        <w:rPr>
          <w:rFonts w:ascii="Times New Roman" w:hAnsi="Times New Roman" w:cs="Times New Roman"/>
          <w:sz w:val="24"/>
          <w:szCs w:val="24"/>
        </w:rPr>
        <w:t xml:space="preserve"> In addition,</w:t>
      </w:r>
      <w:r w:rsidR="00CC52F5" w:rsidRPr="00741F58">
        <w:rPr>
          <w:rFonts w:ascii="Times New Roman" w:hAnsi="Times New Roman" w:cs="Times New Roman"/>
          <w:sz w:val="24"/>
          <w:szCs w:val="24"/>
        </w:rPr>
        <w:t xml:space="preserve"> in</w:t>
      </w:r>
      <w:r w:rsidR="00A6063A" w:rsidRPr="00741F58">
        <w:rPr>
          <w:rFonts w:ascii="Times New Roman" w:hAnsi="Times New Roman" w:cs="Times New Roman"/>
          <w:sz w:val="24"/>
          <w:szCs w:val="24"/>
        </w:rPr>
        <w:t xml:space="preserve"> the 2017 reclassification, </w:t>
      </w:r>
      <w:r w:rsidR="00543D7A" w:rsidRPr="00741F58">
        <w:rPr>
          <w:rFonts w:ascii="Times New Roman" w:hAnsi="Times New Roman" w:cs="Times New Roman"/>
          <w:sz w:val="24"/>
          <w:szCs w:val="24"/>
        </w:rPr>
        <w:t xml:space="preserve">the </w:t>
      </w:r>
      <w:r w:rsidR="00A6063A" w:rsidRPr="00741F58">
        <w:rPr>
          <w:rFonts w:ascii="Times New Roman" w:hAnsi="Times New Roman" w:cs="Times New Roman"/>
          <w:sz w:val="24"/>
          <w:szCs w:val="24"/>
        </w:rPr>
        <w:t xml:space="preserve">diagnostic guidelines for hEDS </w:t>
      </w:r>
      <w:r w:rsidR="00081079" w:rsidRPr="00741F58">
        <w:rPr>
          <w:rFonts w:ascii="Times New Roman" w:hAnsi="Times New Roman" w:cs="Times New Roman"/>
          <w:sz w:val="24"/>
          <w:szCs w:val="24"/>
        </w:rPr>
        <w:t xml:space="preserve">were </w:t>
      </w:r>
      <w:r w:rsidR="0040568C" w:rsidRPr="00741F58">
        <w:rPr>
          <w:rFonts w:ascii="Times New Roman" w:hAnsi="Times New Roman" w:cs="Times New Roman"/>
          <w:sz w:val="24"/>
          <w:szCs w:val="24"/>
        </w:rPr>
        <w:t>made more stringent.</w:t>
      </w:r>
      <w:r w:rsidR="005935C4" w:rsidRPr="00741F58">
        <w:rPr>
          <w:rFonts w:ascii="Times New Roman" w:hAnsi="Times New Roman" w:cs="Times New Roman"/>
          <w:sz w:val="24"/>
          <w:szCs w:val="24"/>
        </w:rPr>
        <w:fldChar w:fldCharType="begin">
          <w:fldData xml:space="preserve">PEVuZE5vdGU+PENpdGU+PEF1dGhvcj5NYWxmYWl0PC9BdXRob3I+PFllYXI+MjAxNzwvWWVhcj48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=
</w:fldData>
        </w:fldChar>
      </w:r>
      <w:r w:rsidR="0040568C" w:rsidRPr="00741F58">
        <w:rPr>
          <w:rFonts w:ascii="Times New Roman" w:hAnsi="Times New Roman" w:cs="Times New Roman"/>
          <w:sz w:val="24"/>
          <w:szCs w:val="24"/>
        </w:rPr>
        <w:instrText xml:space="preserve"> ADDIN EN.CITE </w:instrText>
      </w:r>
      <w:r w:rsidR="0040568C" w:rsidRPr="00741F58">
        <w:rPr>
          <w:rFonts w:ascii="Times New Roman" w:hAnsi="Times New Roman" w:cs="Times New Roman"/>
          <w:sz w:val="24"/>
          <w:szCs w:val="24"/>
        </w:rPr>
        <w:fldChar w:fldCharType="begin">
          <w:fldData xml:space="preserve">PEVuZE5vdGU+PENpdGU+PEF1dGhvcj5NYWxmYWl0PC9BdXRob3I+PFllYXI+MjAxNzwvWWVhcj48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=
</w:fldData>
        </w:fldChar>
      </w:r>
      <w:r w:rsidR="0040568C" w:rsidRPr="00741F58">
        <w:rPr>
          <w:rFonts w:ascii="Times New Roman" w:hAnsi="Times New Roman" w:cs="Times New Roman"/>
          <w:sz w:val="24"/>
          <w:szCs w:val="24"/>
        </w:rPr>
        <w:instrText xml:space="preserve"> ADDIN EN.CITE.DATA </w:instrText>
      </w:r>
      <w:r w:rsidR="0040568C" w:rsidRPr="00741F58">
        <w:rPr>
          <w:rFonts w:ascii="Times New Roman" w:hAnsi="Times New Roman" w:cs="Times New Roman"/>
          <w:sz w:val="24"/>
          <w:szCs w:val="24"/>
        </w:rPr>
      </w:r>
      <w:r w:rsidR="0040568C" w:rsidRPr="00741F58">
        <w:rPr>
          <w:rFonts w:ascii="Times New Roman" w:hAnsi="Times New Roman" w:cs="Times New Roman"/>
          <w:sz w:val="24"/>
          <w:szCs w:val="24"/>
        </w:rPr>
        <w:fldChar w:fldCharType="end"/>
      </w:r>
      <w:r w:rsidR="005935C4" w:rsidRPr="00741F58">
        <w:rPr>
          <w:rFonts w:ascii="Times New Roman" w:hAnsi="Times New Roman" w:cs="Times New Roman"/>
          <w:sz w:val="24"/>
          <w:szCs w:val="24"/>
        </w:rPr>
      </w:r>
      <w:r w:rsidR="005935C4" w:rsidRPr="00741F58">
        <w:rPr>
          <w:rFonts w:ascii="Times New Roman" w:hAnsi="Times New Roman" w:cs="Times New Roman"/>
          <w:sz w:val="24"/>
          <w:szCs w:val="24"/>
        </w:rPr>
        <w:fldChar w:fldCharType="separate"/>
      </w:r>
      <w:r w:rsidR="0040568C" w:rsidRPr="00741F58">
        <w:rPr>
          <w:rFonts w:ascii="Times New Roman" w:hAnsi="Times New Roman" w:cs="Times New Roman"/>
          <w:noProof/>
          <w:sz w:val="24"/>
          <w:szCs w:val="24"/>
        </w:rPr>
        <w:t>(Malfait et al., 2017)</w:t>
      </w:r>
      <w:r w:rsidR="005935C4" w:rsidRPr="00741F58">
        <w:rPr>
          <w:rFonts w:ascii="Times New Roman" w:hAnsi="Times New Roman" w:cs="Times New Roman"/>
          <w:sz w:val="24"/>
          <w:szCs w:val="24"/>
        </w:rPr>
        <w:fldChar w:fldCharType="end"/>
      </w:r>
      <w:r w:rsidR="0040568C" w:rsidRPr="00741F58">
        <w:rPr>
          <w:rFonts w:ascii="Times New Roman" w:hAnsi="Times New Roman" w:cs="Times New Roman"/>
          <w:sz w:val="24"/>
          <w:szCs w:val="24"/>
        </w:rPr>
        <w:t xml:space="preserve"> The</w:t>
      </w:r>
      <w:r w:rsidR="000F6E8D" w:rsidRPr="00741F58">
        <w:rPr>
          <w:rFonts w:ascii="Times New Roman" w:hAnsi="Times New Roman" w:cs="Times New Roman"/>
          <w:sz w:val="24"/>
          <w:szCs w:val="24"/>
        </w:rPr>
        <w:t xml:space="preserve"> goal of the present study was to investigate the prevalence of hEDS using current diagnostic criteria in a large convenience sample of </w:t>
      </w:r>
      <w:r w:rsidR="00723395" w:rsidRPr="00741F58">
        <w:rPr>
          <w:rFonts w:ascii="Times New Roman" w:hAnsi="Times New Roman" w:cs="Times New Roman"/>
          <w:sz w:val="24"/>
          <w:szCs w:val="24"/>
        </w:rPr>
        <w:t>people with POTS.</w:t>
      </w:r>
    </w:p>
    <w:p w14:paraId="6433B0D3" w14:textId="19A5110F" w:rsidR="006A2AF4" w:rsidRPr="00741F58" w:rsidRDefault="006A2AF4">
      <w:pPr>
        <w:rPr>
          <w:rFonts w:ascii="Times New Roman" w:hAnsi="Times New Roman" w:cs="Times New Roman"/>
          <w:sz w:val="24"/>
          <w:szCs w:val="24"/>
        </w:rPr>
      </w:pPr>
      <w:r w:rsidRPr="00741F58">
        <w:rPr>
          <w:rFonts w:ascii="Times New Roman" w:hAnsi="Times New Roman" w:cs="Times New Roman"/>
          <w:sz w:val="24"/>
          <w:szCs w:val="24"/>
        </w:rPr>
        <w:br w:type="page"/>
      </w:r>
    </w:p>
    <w:p w14:paraId="18917528" w14:textId="77777777" w:rsidR="00C21187" w:rsidRPr="00741F58" w:rsidRDefault="00C21187" w:rsidP="004875EC">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lastRenderedPageBreak/>
        <w:t>METHODS</w:t>
      </w:r>
    </w:p>
    <w:p w14:paraId="1F484EF5" w14:textId="599DC592" w:rsidR="009E45C0" w:rsidRPr="00741F58" w:rsidRDefault="00494EBE" w:rsidP="00930389">
      <w:pPr>
        <w:spacing w:after="0" w:line="480" w:lineRule="auto"/>
        <w:ind w:firstLine="720"/>
        <w:textAlignment w:val="baseline"/>
        <w:rPr>
          <w:rFonts w:ascii="Times New Roman" w:hAnsi="Times New Roman" w:cs="Times New Roman"/>
          <w:b/>
          <w:sz w:val="24"/>
          <w:szCs w:val="24"/>
          <w:shd w:val="clear" w:color="auto" w:fill="FFFFFF"/>
        </w:rPr>
      </w:pPr>
      <w:r w:rsidRPr="00741F58">
        <w:rPr>
          <w:rFonts w:ascii="Times New Roman" w:hAnsi="Times New Roman" w:cs="Times New Roman"/>
          <w:sz w:val="24"/>
          <w:szCs w:val="24"/>
        </w:rPr>
        <w:t xml:space="preserve">The Penn State Hershey Medical Center Institutional Review Board approved all </w:t>
      </w:r>
      <w:r w:rsidR="003474DD" w:rsidRPr="00741F58">
        <w:rPr>
          <w:rFonts w:ascii="Times New Roman" w:hAnsi="Times New Roman" w:cs="Times New Roman"/>
          <w:sz w:val="24"/>
          <w:szCs w:val="24"/>
        </w:rPr>
        <w:t>procedures</w:t>
      </w:r>
      <w:r w:rsidR="005328C9" w:rsidRPr="00741F58">
        <w:rPr>
          <w:rFonts w:ascii="Times New Roman" w:hAnsi="Times New Roman" w:cs="Times New Roman"/>
          <w:sz w:val="24"/>
          <w:szCs w:val="24"/>
        </w:rPr>
        <w:t xml:space="preserve">. </w:t>
      </w:r>
      <w:r w:rsidR="00C21187" w:rsidRPr="00741F58">
        <w:rPr>
          <w:rFonts w:ascii="Times New Roman" w:hAnsi="Times New Roman" w:cs="Times New Roman"/>
          <w:sz w:val="24"/>
          <w:szCs w:val="24"/>
        </w:rPr>
        <w:t xml:space="preserve">A convenience sample of </w:t>
      </w:r>
      <w:r w:rsidR="00E55B7F" w:rsidRPr="00741F58">
        <w:rPr>
          <w:rFonts w:ascii="Times New Roman" w:hAnsi="Times New Roman" w:cs="Times New Roman"/>
          <w:sz w:val="24"/>
          <w:szCs w:val="24"/>
        </w:rPr>
        <w:t>100</w:t>
      </w:r>
      <w:r w:rsidR="00F06D0E" w:rsidRPr="00741F58">
        <w:rPr>
          <w:rFonts w:ascii="Times New Roman" w:hAnsi="Times New Roman" w:cs="Times New Roman"/>
          <w:sz w:val="24"/>
          <w:szCs w:val="24"/>
        </w:rPr>
        <w:t xml:space="preserve"> people with</w:t>
      </w:r>
      <w:r w:rsidR="00E55B7F" w:rsidRPr="00741F58">
        <w:rPr>
          <w:rFonts w:ascii="Times New Roman" w:hAnsi="Times New Roman" w:cs="Times New Roman"/>
          <w:sz w:val="24"/>
          <w:szCs w:val="24"/>
        </w:rPr>
        <w:t xml:space="preserve"> </w:t>
      </w:r>
      <w:r w:rsidR="00C21187" w:rsidRPr="00741F58">
        <w:rPr>
          <w:rFonts w:ascii="Times New Roman" w:hAnsi="Times New Roman" w:cs="Times New Roman"/>
          <w:sz w:val="24"/>
          <w:szCs w:val="24"/>
        </w:rPr>
        <w:t xml:space="preserve">POTS </w:t>
      </w:r>
      <w:r w:rsidRPr="00741F58">
        <w:rPr>
          <w:rFonts w:ascii="Times New Roman" w:hAnsi="Times New Roman" w:cs="Times New Roman"/>
          <w:sz w:val="24"/>
          <w:szCs w:val="24"/>
        </w:rPr>
        <w:t xml:space="preserve">was </w:t>
      </w:r>
      <w:r w:rsidR="00C21187" w:rsidRPr="00741F58">
        <w:rPr>
          <w:rFonts w:ascii="Times New Roman" w:hAnsi="Times New Roman" w:cs="Times New Roman"/>
          <w:sz w:val="24"/>
          <w:szCs w:val="24"/>
        </w:rPr>
        <w:t>recruited from the 2018 Dysautonomia International Conference</w:t>
      </w:r>
      <w:r w:rsidR="00930389" w:rsidRPr="00741F58">
        <w:rPr>
          <w:rFonts w:ascii="Times New Roman" w:hAnsi="Times New Roman" w:cs="Times New Roman"/>
          <w:sz w:val="24"/>
          <w:szCs w:val="24"/>
        </w:rPr>
        <w:t>, which was held in June in Nashville, TN and had 600 attendees</w:t>
      </w:r>
      <w:r w:rsidR="00C21187" w:rsidRPr="00741F58">
        <w:rPr>
          <w:rFonts w:ascii="Times New Roman" w:hAnsi="Times New Roman" w:cs="Times New Roman"/>
          <w:sz w:val="24"/>
          <w:szCs w:val="24"/>
        </w:rPr>
        <w:t xml:space="preserve">. </w:t>
      </w:r>
      <w:r w:rsidR="001620B8" w:rsidRPr="00741F58">
        <w:rPr>
          <w:rFonts w:ascii="Times New Roman" w:hAnsi="Times New Roman" w:cs="Times New Roman"/>
          <w:sz w:val="24"/>
          <w:szCs w:val="24"/>
          <w:shd w:val="clear" w:color="auto" w:fill="FFFFFF"/>
        </w:rPr>
        <w:t xml:space="preserve">Dysautonomia International is a non-profit organization that supports </w:t>
      </w:r>
      <w:r w:rsidR="00930389" w:rsidRPr="00741F58">
        <w:rPr>
          <w:rFonts w:ascii="Times New Roman" w:hAnsi="Times New Roman" w:cs="Times New Roman"/>
          <w:sz w:val="24"/>
          <w:szCs w:val="24"/>
          <w:shd w:val="clear" w:color="auto" w:fill="FFFFFF"/>
        </w:rPr>
        <w:t>d</w:t>
      </w:r>
      <w:r w:rsidR="001620B8" w:rsidRPr="00741F58">
        <w:rPr>
          <w:rFonts w:ascii="Times New Roman" w:hAnsi="Times New Roman" w:cs="Times New Roman"/>
          <w:sz w:val="24"/>
          <w:szCs w:val="24"/>
          <w:shd w:val="clear" w:color="auto" w:fill="FFFFFF"/>
        </w:rPr>
        <w:t xml:space="preserve">ysautonomia awareness and research. Dysautonomia International hosts an annual </w:t>
      </w:r>
      <w:r w:rsidR="00930389" w:rsidRPr="00741F58">
        <w:rPr>
          <w:rFonts w:ascii="Times New Roman" w:hAnsi="Times New Roman" w:cs="Times New Roman"/>
          <w:sz w:val="24"/>
          <w:szCs w:val="24"/>
          <w:shd w:val="clear" w:color="auto" w:fill="FFFFFF"/>
        </w:rPr>
        <w:t xml:space="preserve">national </w:t>
      </w:r>
      <w:r w:rsidR="001620B8" w:rsidRPr="00741F58">
        <w:rPr>
          <w:rFonts w:ascii="Times New Roman" w:hAnsi="Times New Roman" w:cs="Times New Roman"/>
          <w:sz w:val="24"/>
          <w:szCs w:val="24"/>
          <w:shd w:val="clear" w:color="auto" w:fill="FFFFFF"/>
        </w:rPr>
        <w:t>educational conference</w:t>
      </w:r>
      <w:r w:rsidR="00FD37AD" w:rsidRPr="00741F58">
        <w:rPr>
          <w:rFonts w:ascii="Times New Roman" w:hAnsi="Times New Roman" w:cs="Times New Roman"/>
          <w:sz w:val="24"/>
          <w:szCs w:val="24"/>
          <w:shd w:val="clear" w:color="auto" w:fill="FFFFFF"/>
        </w:rPr>
        <w:t xml:space="preserve"> </w:t>
      </w:r>
      <w:r w:rsidR="00930389" w:rsidRPr="00741F58">
        <w:rPr>
          <w:rFonts w:ascii="Times New Roman" w:hAnsi="Times New Roman" w:cs="Times New Roman"/>
          <w:sz w:val="24"/>
          <w:szCs w:val="24"/>
          <w:shd w:val="clear" w:color="auto" w:fill="FFFFFF"/>
        </w:rPr>
        <w:t>primarily directed to</w:t>
      </w:r>
      <w:r w:rsidR="00FD37AD" w:rsidRPr="00741F58">
        <w:rPr>
          <w:rFonts w:ascii="Times New Roman" w:hAnsi="Times New Roman" w:cs="Times New Roman"/>
          <w:sz w:val="24"/>
          <w:szCs w:val="24"/>
          <w:shd w:val="clear" w:color="auto" w:fill="FFFFFF"/>
        </w:rPr>
        <w:t xml:space="preserve"> patients and caregivers</w:t>
      </w:r>
      <w:r w:rsidR="00930389" w:rsidRPr="00741F58">
        <w:rPr>
          <w:rFonts w:ascii="Times New Roman" w:hAnsi="Times New Roman" w:cs="Times New Roman"/>
          <w:sz w:val="24"/>
          <w:szCs w:val="24"/>
          <w:shd w:val="clear" w:color="auto" w:fill="FFFFFF"/>
        </w:rPr>
        <w:t xml:space="preserve">. </w:t>
      </w:r>
      <w:r w:rsidR="00CC154F" w:rsidRPr="00741F58">
        <w:rPr>
          <w:rFonts w:ascii="Times New Roman" w:hAnsi="Times New Roman" w:cs="Times New Roman"/>
          <w:sz w:val="24"/>
          <w:szCs w:val="24"/>
        </w:rPr>
        <w:t xml:space="preserve">Participants with POTS who were 13-60 years of age and </w:t>
      </w:r>
      <w:r w:rsidR="00E64EBC" w:rsidRPr="00741F58">
        <w:rPr>
          <w:rFonts w:ascii="Times New Roman" w:hAnsi="Times New Roman" w:cs="Times New Roman"/>
          <w:sz w:val="24"/>
          <w:szCs w:val="24"/>
        </w:rPr>
        <w:t xml:space="preserve">had </w:t>
      </w:r>
      <w:r w:rsidR="00CC154F" w:rsidRPr="00741F58">
        <w:rPr>
          <w:rFonts w:ascii="Times New Roman" w:hAnsi="Times New Roman" w:cs="Times New Roman"/>
          <w:sz w:val="24"/>
          <w:szCs w:val="24"/>
        </w:rPr>
        <w:t>previously been diagnosed with POTS by a clinician were invited to participate in this study. P</w:t>
      </w:r>
      <w:r w:rsidR="00C21187" w:rsidRPr="00741F58">
        <w:rPr>
          <w:rFonts w:ascii="Times New Roman" w:hAnsi="Times New Roman" w:cs="Times New Roman"/>
          <w:sz w:val="24"/>
          <w:szCs w:val="24"/>
        </w:rPr>
        <w:t>articipants</w:t>
      </w:r>
      <w:r w:rsidR="003474DD" w:rsidRPr="00741F58">
        <w:rPr>
          <w:rFonts w:ascii="Times New Roman" w:hAnsi="Times New Roman" w:cs="Times New Roman"/>
          <w:sz w:val="24"/>
          <w:szCs w:val="24"/>
        </w:rPr>
        <w:t xml:space="preserve"> who were</w:t>
      </w:r>
      <w:r w:rsidR="00C21187" w:rsidRPr="00741F58">
        <w:rPr>
          <w:rFonts w:ascii="Times New Roman" w:hAnsi="Times New Roman" w:cs="Times New Roman"/>
          <w:sz w:val="24"/>
          <w:szCs w:val="24"/>
        </w:rPr>
        <w:t xml:space="preserve"> </w:t>
      </w:r>
      <w:r w:rsidR="00CC154F" w:rsidRPr="00741F58">
        <w:rPr>
          <w:rFonts w:ascii="Times New Roman" w:eastAsia="MS Gothic" w:hAnsi="Times New Roman" w:cs="Times New Roman"/>
          <w:sz w:val="24"/>
          <w:szCs w:val="24"/>
        </w:rPr>
        <w:t>≥</w:t>
      </w:r>
      <w:r w:rsidR="00C21187" w:rsidRPr="00741F58">
        <w:rPr>
          <w:rFonts w:ascii="Times New Roman" w:hAnsi="Times New Roman" w:cs="Times New Roman"/>
          <w:sz w:val="24"/>
          <w:szCs w:val="24"/>
        </w:rPr>
        <w:t xml:space="preserve">18 years </w:t>
      </w:r>
      <w:r w:rsidR="00CC154F" w:rsidRPr="00741F58">
        <w:rPr>
          <w:rFonts w:ascii="Times New Roman" w:hAnsi="Times New Roman" w:cs="Times New Roman"/>
          <w:sz w:val="24"/>
          <w:szCs w:val="24"/>
        </w:rPr>
        <w:t xml:space="preserve">of age </w:t>
      </w:r>
      <w:r w:rsidR="00C21187" w:rsidRPr="00741F58">
        <w:rPr>
          <w:rFonts w:ascii="Times New Roman" w:hAnsi="Times New Roman" w:cs="Times New Roman"/>
          <w:sz w:val="24"/>
          <w:szCs w:val="24"/>
        </w:rPr>
        <w:t xml:space="preserve">provided written informed consent. Participants </w:t>
      </w:r>
      <w:r w:rsidR="003474DD" w:rsidRPr="00741F58">
        <w:rPr>
          <w:rFonts w:ascii="Times New Roman" w:hAnsi="Times New Roman" w:cs="Times New Roman"/>
          <w:sz w:val="24"/>
          <w:szCs w:val="24"/>
        </w:rPr>
        <w:t xml:space="preserve">who were </w:t>
      </w:r>
      <w:r w:rsidR="00CC154F" w:rsidRPr="00741F58">
        <w:rPr>
          <w:rFonts w:ascii="Times New Roman" w:eastAsia="MS Gothic" w:hAnsi="Times New Roman" w:cs="Times New Roman"/>
          <w:sz w:val="24"/>
          <w:szCs w:val="24"/>
        </w:rPr>
        <w:t>&lt;</w:t>
      </w:r>
      <w:r w:rsidR="00C21187" w:rsidRPr="00741F58">
        <w:rPr>
          <w:rFonts w:ascii="Times New Roman" w:hAnsi="Times New Roman" w:cs="Times New Roman"/>
          <w:sz w:val="24"/>
          <w:szCs w:val="24"/>
        </w:rPr>
        <w:t xml:space="preserve">18 years </w:t>
      </w:r>
      <w:r w:rsidR="00CC154F" w:rsidRPr="00741F58">
        <w:rPr>
          <w:rFonts w:ascii="Times New Roman" w:hAnsi="Times New Roman" w:cs="Times New Roman"/>
          <w:sz w:val="24"/>
          <w:szCs w:val="24"/>
        </w:rPr>
        <w:t xml:space="preserve">of age </w:t>
      </w:r>
      <w:r w:rsidR="00C21187" w:rsidRPr="00741F58">
        <w:rPr>
          <w:rFonts w:ascii="Times New Roman" w:hAnsi="Times New Roman" w:cs="Times New Roman"/>
          <w:sz w:val="24"/>
          <w:szCs w:val="24"/>
        </w:rPr>
        <w:t>signed an assent form</w:t>
      </w:r>
      <w:r w:rsidR="00CC154F" w:rsidRPr="00741F58">
        <w:rPr>
          <w:rFonts w:ascii="Times New Roman" w:hAnsi="Times New Roman" w:cs="Times New Roman"/>
          <w:sz w:val="24"/>
          <w:szCs w:val="24"/>
        </w:rPr>
        <w:t xml:space="preserve">, with </w:t>
      </w:r>
      <w:r w:rsidR="00732BC5" w:rsidRPr="00741F58">
        <w:rPr>
          <w:rFonts w:ascii="Times New Roman" w:hAnsi="Times New Roman" w:cs="Times New Roman"/>
          <w:sz w:val="24"/>
          <w:szCs w:val="24"/>
        </w:rPr>
        <w:t>a parent or guardian</w:t>
      </w:r>
      <w:r w:rsidR="00C21187" w:rsidRPr="00741F58">
        <w:rPr>
          <w:rFonts w:ascii="Times New Roman" w:hAnsi="Times New Roman" w:cs="Times New Roman"/>
          <w:sz w:val="24"/>
          <w:szCs w:val="24"/>
        </w:rPr>
        <w:t xml:space="preserve"> </w:t>
      </w:r>
      <w:r w:rsidR="00CC154F" w:rsidRPr="00741F58">
        <w:rPr>
          <w:rFonts w:ascii="Times New Roman" w:hAnsi="Times New Roman" w:cs="Times New Roman"/>
          <w:sz w:val="24"/>
          <w:szCs w:val="24"/>
        </w:rPr>
        <w:t xml:space="preserve">signing </w:t>
      </w:r>
      <w:r w:rsidR="00C21187" w:rsidRPr="00741F58">
        <w:rPr>
          <w:rFonts w:ascii="Times New Roman" w:hAnsi="Times New Roman" w:cs="Times New Roman"/>
          <w:sz w:val="24"/>
          <w:szCs w:val="24"/>
        </w:rPr>
        <w:t>the consent form.</w:t>
      </w:r>
      <w:r w:rsidR="004317A3" w:rsidRPr="00741F58">
        <w:rPr>
          <w:rFonts w:ascii="Times New Roman" w:hAnsi="Times New Roman" w:cs="Times New Roman"/>
          <w:sz w:val="24"/>
          <w:szCs w:val="24"/>
        </w:rPr>
        <w:t xml:space="preserve"> The study was advertised during the patient conference </w:t>
      </w:r>
      <w:r w:rsidR="00A47FCC" w:rsidRPr="00741F58">
        <w:rPr>
          <w:rFonts w:ascii="Times New Roman" w:hAnsi="Times New Roman" w:cs="Times New Roman"/>
          <w:sz w:val="24"/>
          <w:szCs w:val="24"/>
        </w:rPr>
        <w:t>as a project to</w:t>
      </w:r>
      <w:r w:rsidR="00FD17A9" w:rsidRPr="00741F58">
        <w:rPr>
          <w:rFonts w:ascii="Times New Roman" w:hAnsi="Times New Roman" w:cs="Times New Roman"/>
          <w:sz w:val="24"/>
          <w:szCs w:val="24"/>
        </w:rPr>
        <w:t xml:space="preserve"> assess</w:t>
      </w:r>
      <w:r w:rsidR="004317A3" w:rsidRPr="00741F58">
        <w:rPr>
          <w:rFonts w:ascii="Times New Roman" w:hAnsi="Times New Roman" w:cs="Times New Roman"/>
          <w:sz w:val="24"/>
          <w:szCs w:val="24"/>
        </w:rPr>
        <w:t xml:space="preserve"> co-morbidities of POTS</w:t>
      </w:r>
      <w:r w:rsidR="00FD17A9" w:rsidRPr="00741F58">
        <w:rPr>
          <w:rFonts w:ascii="Times New Roman" w:hAnsi="Times New Roman" w:cs="Times New Roman"/>
          <w:sz w:val="24"/>
          <w:szCs w:val="24"/>
        </w:rPr>
        <w:t>, with</w:t>
      </w:r>
      <w:r w:rsidR="004317A3" w:rsidRPr="00741F58">
        <w:rPr>
          <w:rFonts w:ascii="Times New Roman" w:hAnsi="Times New Roman" w:cs="Times New Roman"/>
          <w:sz w:val="24"/>
          <w:szCs w:val="24"/>
        </w:rPr>
        <w:t xml:space="preserve"> EDS not specifically mentioned</w:t>
      </w:r>
      <w:r w:rsidR="003474DD" w:rsidRPr="00741F58">
        <w:rPr>
          <w:rFonts w:ascii="Times New Roman" w:hAnsi="Times New Roman" w:cs="Times New Roman"/>
          <w:sz w:val="24"/>
          <w:szCs w:val="24"/>
        </w:rPr>
        <w:t>,</w:t>
      </w:r>
      <w:r w:rsidR="004317A3" w:rsidRPr="00741F58">
        <w:rPr>
          <w:rFonts w:ascii="Times New Roman" w:hAnsi="Times New Roman" w:cs="Times New Roman"/>
          <w:sz w:val="24"/>
          <w:szCs w:val="24"/>
        </w:rPr>
        <w:t xml:space="preserve"> to prevent volunteer bias favoring participation by</w:t>
      </w:r>
      <w:r w:rsidR="002B1E47" w:rsidRPr="00741F58">
        <w:rPr>
          <w:rFonts w:ascii="Times New Roman" w:hAnsi="Times New Roman" w:cs="Times New Roman"/>
          <w:sz w:val="24"/>
          <w:szCs w:val="24"/>
        </w:rPr>
        <w:t xml:space="preserve"> people with</w:t>
      </w:r>
      <w:r w:rsidR="004317A3" w:rsidRPr="00741F58">
        <w:rPr>
          <w:rFonts w:ascii="Times New Roman" w:hAnsi="Times New Roman" w:cs="Times New Roman"/>
          <w:sz w:val="24"/>
          <w:szCs w:val="24"/>
        </w:rPr>
        <w:t xml:space="preserve"> POTS </w:t>
      </w:r>
      <w:r w:rsidR="002B1E47" w:rsidRPr="00741F58">
        <w:rPr>
          <w:rFonts w:ascii="Times New Roman" w:hAnsi="Times New Roman" w:cs="Times New Roman"/>
          <w:sz w:val="24"/>
          <w:szCs w:val="24"/>
        </w:rPr>
        <w:t xml:space="preserve">who had </w:t>
      </w:r>
      <w:r w:rsidR="004317A3" w:rsidRPr="00741F58">
        <w:rPr>
          <w:rFonts w:ascii="Times New Roman" w:hAnsi="Times New Roman" w:cs="Times New Roman"/>
          <w:sz w:val="24"/>
          <w:szCs w:val="24"/>
        </w:rPr>
        <w:t>known or suspected EDS</w:t>
      </w:r>
      <w:r w:rsidR="003B06BC" w:rsidRPr="00741F58">
        <w:rPr>
          <w:rFonts w:ascii="Times New Roman" w:hAnsi="Times New Roman" w:cs="Times New Roman"/>
          <w:sz w:val="24"/>
          <w:szCs w:val="24"/>
        </w:rPr>
        <w:t>.</w:t>
      </w:r>
    </w:p>
    <w:p w14:paraId="78435CA9" w14:textId="1B2FDEE5" w:rsidR="001467AC" w:rsidRPr="00741F58" w:rsidRDefault="003B32B8" w:rsidP="005C4824">
      <w:pPr>
        <w:spacing w:after="0" w:line="480" w:lineRule="auto"/>
        <w:ind w:firstLine="720"/>
        <w:rPr>
          <w:rFonts w:ascii="Times New Roman" w:hAnsi="Times New Roman" w:cs="Times New Roman"/>
          <w:sz w:val="24"/>
          <w:szCs w:val="24"/>
        </w:rPr>
      </w:pPr>
      <w:r w:rsidRPr="00741F58">
        <w:rPr>
          <w:rFonts w:ascii="Times New Roman" w:hAnsi="Times New Roman" w:cs="Times New Roman"/>
          <w:sz w:val="24"/>
          <w:szCs w:val="24"/>
        </w:rPr>
        <w:t xml:space="preserve">Following </w:t>
      </w:r>
      <w:r w:rsidR="00E55B7F" w:rsidRPr="00741F58">
        <w:rPr>
          <w:rFonts w:ascii="Times New Roman" w:hAnsi="Times New Roman" w:cs="Times New Roman"/>
          <w:sz w:val="24"/>
          <w:szCs w:val="24"/>
        </w:rPr>
        <w:t>the informed</w:t>
      </w:r>
      <w:r w:rsidRPr="00741F58">
        <w:rPr>
          <w:rFonts w:ascii="Times New Roman" w:hAnsi="Times New Roman" w:cs="Times New Roman"/>
          <w:sz w:val="24"/>
          <w:szCs w:val="24"/>
        </w:rPr>
        <w:t xml:space="preserve"> consent </w:t>
      </w:r>
      <w:r w:rsidR="00E55B7F" w:rsidRPr="00741F58">
        <w:rPr>
          <w:rFonts w:ascii="Times New Roman" w:hAnsi="Times New Roman" w:cs="Times New Roman"/>
          <w:sz w:val="24"/>
          <w:szCs w:val="24"/>
        </w:rPr>
        <w:t>process</w:t>
      </w:r>
      <w:r w:rsidRPr="00741F58">
        <w:rPr>
          <w:rFonts w:ascii="Times New Roman" w:hAnsi="Times New Roman" w:cs="Times New Roman"/>
          <w:sz w:val="24"/>
          <w:szCs w:val="24"/>
        </w:rPr>
        <w:t xml:space="preserve">, participants </w:t>
      </w:r>
      <w:r w:rsidR="00E55B7F" w:rsidRPr="00741F58">
        <w:rPr>
          <w:rFonts w:ascii="Times New Roman" w:hAnsi="Times New Roman" w:cs="Times New Roman"/>
          <w:sz w:val="24"/>
          <w:szCs w:val="24"/>
        </w:rPr>
        <w:t xml:space="preserve">were asked to </w:t>
      </w:r>
      <w:r w:rsidRPr="00741F58">
        <w:rPr>
          <w:rFonts w:ascii="Times New Roman" w:hAnsi="Times New Roman" w:cs="Times New Roman"/>
          <w:sz w:val="24"/>
          <w:szCs w:val="24"/>
        </w:rPr>
        <w:t>fill out</w:t>
      </w:r>
      <w:r w:rsidR="00A47FCC" w:rsidRPr="00741F58">
        <w:rPr>
          <w:rFonts w:ascii="Times New Roman" w:hAnsi="Times New Roman" w:cs="Times New Roman"/>
          <w:sz w:val="24"/>
          <w:szCs w:val="24"/>
        </w:rPr>
        <w:t xml:space="preserve"> a co-morbidities questionnaire </w:t>
      </w:r>
      <w:r w:rsidR="00E55B7F" w:rsidRPr="00741F58">
        <w:rPr>
          <w:rFonts w:ascii="Times New Roman" w:hAnsi="Times New Roman" w:cs="Times New Roman"/>
          <w:sz w:val="24"/>
          <w:szCs w:val="24"/>
        </w:rPr>
        <w:t xml:space="preserve">and </w:t>
      </w:r>
      <w:r w:rsidRPr="00741F58">
        <w:rPr>
          <w:rFonts w:ascii="Times New Roman" w:hAnsi="Times New Roman" w:cs="Times New Roman"/>
          <w:sz w:val="24"/>
          <w:szCs w:val="24"/>
        </w:rPr>
        <w:t xml:space="preserve">scheduled to return for </w:t>
      </w:r>
      <w:r w:rsidR="00A6063A" w:rsidRPr="00741F58">
        <w:rPr>
          <w:rFonts w:ascii="Times New Roman" w:hAnsi="Times New Roman" w:cs="Times New Roman"/>
          <w:sz w:val="24"/>
          <w:szCs w:val="24"/>
        </w:rPr>
        <w:t>a</w:t>
      </w:r>
      <w:r w:rsidR="00E55B7F" w:rsidRPr="00741F58">
        <w:rPr>
          <w:rFonts w:ascii="Times New Roman" w:hAnsi="Times New Roman" w:cs="Times New Roman"/>
          <w:sz w:val="24"/>
          <w:szCs w:val="24"/>
        </w:rPr>
        <w:t xml:space="preserve"> </w:t>
      </w:r>
      <w:r w:rsidRPr="00741F58">
        <w:rPr>
          <w:rFonts w:ascii="Times New Roman" w:hAnsi="Times New Roman" w:cs="Times New Roman"/>
          <w:sz w:val="24"/>
          <w:szCs w:val="24"/>
        </w:rPr>
        <w:t xml:space="preserve">study visit. </w:t>
      </w:r>
      <w:r w:rsidR="00F16F61" w:rsidRPr="00741F58">
        <w:rPr>
          <w:rFonts w:ascii="Times New Roman" w:hAnsi="Times New Roman" w:cs="Times New Roman"/>
          <w:sz w:val="24"/>
          <w:szCs w:val="24"/>
        </w:rPr>
        <w:t>P</w:t>
      </w:r>
      <w:r w:rsidR="005C4824" w:rsidRPr="00741F58">
        <w:rPr>
          <w:rFonts w:ascii="Times New Roman" w:hAnsi="Times New Roman" w:cs="Times New Roman"/>
          <w:sz w:val="24"/>
          <w:szCs w:val="24"/>
        </w:rPr>
        <w:t xml:space="preserve">articipants </w:t>
      </w:r>
      <w:r w:rsidR="0037745E" w:rsidRPr="00741F58">
        <w:rPr>
          <w:rFonts w:ascii="Times New Roman" w:hAnsi="Times New Roman" w:cs="Times New Roman"/>
          <w:sz w:val="24"/>
          <w:szCs w:val="24"/>
        </w:rPr>
        <w:t>were e</w:t>
      </w:r>
      <w:r w:rsidR="009E45C0" w:rsidRPr="00741F58">
        <w:rPr>
          <w:rFonts w:ascii="Times New Roman" w:hAnsi="Times New Roman" w:cs="Times New Roman"/>
          <w:sz w:val="24"/>
          <w:szCs w:val="24"/>
        </w:rPr>
        <w:t>valuated for hEDS</w:t>
      </w:r>
      <w:r w:rsidR="00E755D1" w:rsidRPr="00741F58">
        <w:rPr>
          <w:rFonts w:ascii="Times New Roman" w:hAnsi="Times New Roman" w:cs="Times New Roman"/>
          <w:sz w:val="24"/>
          <w:szCs w:val="24"/>
        </w:rPr>
        <w:t xml:space="preserve"> by physicia</w:t>
      </w:r>
      <w:r w:rsidR="00173E23" w:rsidRPr="00741F58">
        <w:rPr>
          <w:rFonts w:ascii="Times New Roman" w:hAnsi="Times New Roman" w:cs="Times New Roman"/>
          <w:sz w:val="24"/>
          <w:szCs w:val="24"/>
        </w:rPr>
        <w:t>n</w:t>
      </w:r>
      <w:r w:rsidR="00E755D1" w:rsidRPr="00741F58">
        <w:rPr>
          <w:rFonts w:ascii="Times New Roman" w:hAnsi="Times New Roman" w:cs="Times New Roman"/>
          <w:sz w:val="24"/>
          <w:szCs w:val="24"/>
        </w:rPr>
        <w:t>s</w:t>
      </w:r>
      <w:r w:rsidR="003B06BC" w:rsidRPr="00741F58">
        <w:rPr>
          <w:rFonts w:ascii="Times New Roman" w:hAnsi="Times New Roman" w:cs="Times New Roman"/>
          <w:sz w:val="24"/>
          <w:szCs w:val="24"/>
        </w:rPr>
        <w:t xml:space="preserve"> (</w:t>
      </w:r>
      <w:r w:rsidRPr="00741F58">
        <w:rPr>
          <w:rFonts w:ascii="Times New Roman" w:hAnsi="Times New Roman" w:cs="Times New Roman"/>
          <w:sz w:val="24"/>
          <w:szCs w:val="24"/>
        </w:rPr>
        <w:t xml:space="preserve">authors: </w:t>
      </w:r>
      <w:r w:rsidR="003B06BC" w:rsidRPr="00741F58">
        <w:rPr>
          <w:rFonts w:ascii="Times New Roman" w:hAnsi="Times New Roman" w:cs="Times New Roman"/>
          <w:sz w:val="24"/>
          <w:szCs w:val="24"/>
        </w:rPr>
        <w:t xml:space="preserve">C.A.F, R.B, H.P.L) </w:t>
      </w:r>
      <w:r w:rsidR="009E45C0" w:rsidRPr="00741F58">
        <w:rPr>
          <w:rFonts w:ascii="Times New Roman" w:hAnsi="Times New Roman" w:cs="Times New Roman"/>
          <w:sz w:val="24"/>
          <w:szCs w:val="24"/>
        </w:rPr>
        <w:t xml:space="preserve">using the </w:t>
      </w:r>
      <w:r w:rsidR="00A6063A" w:rsidRPr="00741F58">
        <w:rPr>
          <w:rFonts w:ascii="Times New Roman" w:hAnsi="Times New Roman" w:cs="Times New Roman"/>
          <w:sz w:val="24"/>
          <w:szCs w:val="24"/>
        </w:rPr>
        <w:t xml:space="preserve">hEDS </w:t>
      </w:r>
      <w:r w:rsidR="009E45C0" w:rsidRPr="00741F58">
        <w:rPr>
          <w:rFonts w:ascii="Times New Roman" w:hAnsi="Times New Roman" w:cs="Times New Roman"/>
          <w:sz w:val="24"/>
          <w:szCs w:val="24"/>
        </w:rPr>
        <w:t>diagnostic checklist</w:t>
      </w:r>
      <w:r w:rsidR="00A6063A" w:rsidRPr="00741F58">
        <w:rPr>
          <w:rFonts w:ascii="Times New Roman" w:hAnsi="Times New Roman" w:cs="Times New Roman"/>
          <w:sz w:val="24"/>
          <w:szCs w:val="24"/>
        </w:rPr>
        <w:t xml:space="preserve"> that was </w:t>
      </w:r>
      <w:r w:rsidR="00E2172B" w:rsidRPr="00741F58">
        <w:rPr>
          <w:rFonts w:ascii="Times New Roman" w:hAnsi="Times New Roman" w:cs="Times New Roman"/>
          <w:sz w:val="24"/>
          <w:szCs w:val="24"/>
        </w:rPr>
        <w:t>developed</w:t>
      </w:r>
      <w:r w:rsidR="00AB6FA6" w:rsidRPr="00741F58">
        <w:rPr>
          <w:rFonts w:ascii="Times New Roman" w:hAnsi="Times New Roman" w:cs="Times New Roman"/>
          <w:sz w:val="24"/>
          <w:szCs w:val="24"/>
        </w:rPr>
        <w:t xml:space="preserve"> by the </w:t>
      </w:r>
      <w:r w:rsidR="004A0C55" w:rsidRPr="00741F58">
        <w:rPr>
          <w:rFonts w:ascii="Times New Roman" w:hAnsi="Times New Roman" w:cs="Times New Roman"/>
          <w:sz w:val="24"/>
          <w:szCs w:val="24"/>
        </w:rPr>
        <w:t xml:space="preserve">International Consortium </w:t>
      </w:r>
      <w:r w:rsidR="00E2172B" w:rsidRPr="00741F58">
        <w:rPr>
          <w:rFonts w:ascii="Times New Roman" w:hAnsi="Times New Roman" w:cs="Times New Roman"/>
          <w:sz w:val="24"/>
          <w:szCs w:val="24"/>
        </w:rPr>
        <w:t>on EDS</w:t>
      </w:r>
      <w:r w:rsidR="00AB6FA6" w:rsidRPr="00741F58">
        <w:rPr>
          <w:rFonts w:ascii="Times New Roman" w:hAnsi="Times New Roman" w:cs="Times New Roman"/>
          <w:sz w:val="24"/>
          <w:szCs w:val="24"/>
        </w:rPr>
        <w:t xml:space="preserve"> </w:t>
      </w:r>
      <w:r w:rsidR="000A3CDB" w:rsidRPr="00741F58">
        <w:rPr>
          <w:rFonts w:ascii="Times New Roman" w:hAnsi="Times New Roman" w:cs="Times New Roman"/>
          <w:sz w:val="24"/>
          <w:szCs w:val="24"/>
        </w:rPr>
        <w:t xml:space="preserve">and Related Disorders </w:t>
      </w:r>
      <w:r w:rsidR="00AB6FA6" w:rsidRPr="00741F58">
        <w:rPr>
          <w:rFonts w:ascii="Times New Roman" w:hAnsi="Times New Roman" w:cs="Times New Roman"/>
          <w:sz w:val="24"/>
          <w:szCs w:val="24"/>
        </w:rPr>
        <w:t>as part of the 2017 classification</w:t>
      </w:r>
      <w:r w:rsidR="00E755D1" w:rsidRPr="00741F58">
        <w:rPr>
          <w:rFonts w:ascii="Times New Roman" w:hAnsi="Times New Roman" w:cs="Times New Roman"/>
          <w:sz w:val="24"/>
          <w:szCs w:val="24"/>
        </w:rPr>
        <w:t>.</w:t>
      </w:r>
      <w:r w:rsidR="000107E7" w:rsidRPr="00741F58">
        <w:rPr>
          <w:rFonts w:ascii="Times New Roman" w:hAnsi="Times New Roman" w:cs="Times New Roman"/>
          <w:sz w:val="24"/>
          <w:szCs w:val="24"/>
        </w:rPr>
        <w:fldChar w:fldCharType="begin">
          <w:fldData xml:space="preserve">PEVuZE5vdGU+PENpdGU+PEF1dGhvcj5NYWxmYWl0PC9BdXRob3I+PFllYXI+MjAxNzwvWWVhcj48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=
</w:fldData>
        </w:fldChar>
      </w:r>
      <w:r w:rsidR="004F2F6C" w:rsidRPr="00741F58">
        <w:rPr>
          <w:rFonts w:ascii="Times New Roman" w:hAnsi="Times New Roman" w:cs="Times New Roman"/>
          <w:sz w:val="24"/>
          <w:szCs w:val="24"/>
        </w:rPr>
        <w:instrText xml:space="preserve"> ADDIN EN.CITE </w:instrText>
      </w:r>
      <w:r w:rsidR="004F2F6C" w:rsidRPr="00741F58">
        <w:rPr>
          <w:rFonts w:ascii="Times New Roman" w:hAnsi="Times New Roman" w:cs="Times New Roman"/>
          <w:sz w:val="24"/>
          <w:szCs w:val="24"/>
        </w:rPr>
        <w:fldChar w:fldCharType="begin">
          <w:fldData xml:space="preserve">PEVuZE5vdGU+PENpdGU+PEF1dGhvcj5NYWxmYWl0PC9BdXRob3I+PFllYXI+MjAxNzwvWWVhcj48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=
</w:fldData>
        </w:fldChar>
      </w:r>
      <w:r w:rsidR="004F2F6C" w:rsidRPr="00741F58">
        <w:rPr>
          <w:rFonts w:ascii="Times New Roman" w:hAnsi="Times New Roman" w:cs="Times New Roman"/>
          <w:sz w:val="24"/>
          <w:szCs w:val="24"/>
        </w:rPr>
        <w:instrText xml:space="preserve"> ADDIN EN.CITE.DATA </w:instrText>
      </w:r>
      <w:r w:rsidR="004F2F6C" w:rsidRPr="00741F58">
        <w:rPr>
          <w:rFonts w:ascii="Times New Roman" w:hAnsi="Times New Roman" w:cs="Times New Roman"/>
          <w:sz w:val="24"/>
          <w:szCs w:val="24"/>
        </w:rPr>
      </w:r>
      <w:r w:rsidR="004F2F6C" w:rsidRPr="00741F58">
        <w:rPr>
          <w:rFonts w:ascii="Times New Roman" w:hAnsi="Times New Roman" w:cs="Times New Roman"/>
          <w:sz w:val="24"/>
          <w:szCs w:val="24"/>
        </w:rPr>
        <w:fldChar w:fldCharType="end"/>
      </w:r>
      <w:r w:rsidR="000107E7" w:rsidRPr="00741F58">
        <w:rPr>
          <w:rFonts w:ascii="Times New Roman" w:hAnsi="Times New Roman" w:cs="Times New Roman"/>
          <w:sz w:val="24"/>
          <w:szCs w:val="24"/>
        </w:rPr>
      </w:r>
      <w:r w:rsidR="000107E7"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(Malfait et al., 2017)</w:t>
      </w:r>
      <w:r w:rsidR="000107E7" w:rsidRPr="00741F58">
        <w:rPr>
          <w:rFonts w:ascii="Times New Roman" w:hAnsi="Times New Roman" w:cs="Times New Roman"/>
          <w:sz w:val="24"/>
          <w:szCs w:val="24"/>
        </w:rPr>
        <w:fldChar w:fldCharType="end"/>
      </w:r>
      <w:r w:rsidR="002D1DB7" w:rsidRPr="00741F58">
        <w:rPr>
          <w:rFonts w:ascii="Times New Roman" w:hAnsi="Times New Roman" w:cs="Times New Roman"/>
          <w:sz w:val="24"/>
          <w:szCs w:val="24"/>
        </w:rPr>
        <w:t xml:space="preserve"> </w:t>
      </w:r>
      <w:r w:rsidR="009E45C0" w:rsidRPr="00741F58">
        <w:rPr>
          <w:rFonts w:ascii="Times New Roman" w:hAnsi="Times New Roman" w:cs="Times New Roman"/>
          <w:sz w:val="24"/>
          <w:szCs w:val="24"/>
        </w:rPr>
        <w:t xml:space="preserve">The hEDS diagnostic </w:t>
      </w:r>
      <w:r w:rsidR="009173F1" w:rsidRPr="00741F58">
        <w:rPr>
          <w:rFonts w:ascii="Times New Roman" w:hAnsi="Times New Roman" w:cs="Times New Roman"/>
          <w:sz w:val="24"/>
          <w:szCs w:val="24"/>
        </w:rPr>
        <w:t>checklist includes three</w:t>
      </w:r>
      <w:r w:rsidR="009E45C0" w:rsidRPr="00741F58">
        <w:rPr>
          <w:rFonts w:ascii="Times New Roman" w:hAnsi="Times New Roman" w:cs="Times New Roman"/>
          <w:sz w:val="24"/>
          <w:szCs w:val="24"/>
        </w:rPr>
        <w:t xml:space="preserve"> criteria: 1) </w:t>
      </w:r>
      <w:r w:rsidR="000A4C31" w:rsidRPr="00741F58">
        <w:rPr>
          <w:rFonts w:ascii="Times New Roman" w:hAnsi="Times New Roman" w:cs="Times New Roman"/>
          <w:sz w:val="24"/>
          <w:szCs w:val="24"/>
        </w:rPr>
        <w:t>Generalized</w:t>
      </w:r>
      <w:r w:rsidR="009173F1" w:rsidRPr="00741F58">
        <w:rPr>
          <w:rFonts w:ascii="Times New Roman" w:hAnsi="Times New Roman" w:cs="Times New Roman"/>
          <w:sz w:val="24"/>
          <w:szCs w:val="24"/>
        </w:rPr>
        <w:t xml:space="preserve"> Joint Hypermobility, 2) Systemic Features and Family History, </w:t>
      </w:r>
      <w:r w:rsidR="00C870E2" w:rsidRPr="00741F58">
        <w:rPr>
          <w:rFonts w:ascii="Times New Roman" w:hAnsi="Times New Roman" w:cs="Times New Roman"/>
          <w:sz w:val="24"/>
          <w:szCs w:val="24"/>
        </w:rPr>
        <w:t xml:space="preserve">and </w:t>
      </w:r>
      <w:r w:rsidR="009173F1" w:rsidRPr="00741F58">
        <w:rPr>
          <w:rFonts w:ascii="Times New Roman" w:hAnsi="Times New Roman" w:cs="Times New Roman"/>
          <w:sz w:val="24"/>
          <w:szCs w:val="24"/>
        </w:rPr>
        <w:t>3) Exclusion Criteria. All three criteria must be</w:t>
      </w:r>
      <w:r w:rsidR="000679C7" w:rsidRPr="00741F58">
        <w:rPr>
          <w:rFonts w:ascii="Times New Roman" w:hAnsi="Times New Roman" w:cs="Times New Roman"/>
          <w:sz w:val="24"/>
          <w:szCs w:val="24"/>
        </w:rPr>
        <w:t xml:space="preserve"> simultaneously present</w:t>
      </w:r>
      <w:r w:rsidR="009173F1" w:rsidRPr="00741F58">
        <w:rPr>
          <w:rFonts w:ascii="Times New Roman" w:hAnsi="Times New Roman" w:cs="Times New Roman"/>
          <w:sz w:val="24"/>
          <w:szCs w:val="24"/>
        </w:rPr>
        <w:t xml:space="preserve"> to diagnose hEDS</w:t>
      </w:r>
      <w:r w:rsidR="008153EF" w:rsidRPr="00741F58">
        <w:rPr>
          <w:rFonts w:ascii="Times New Roman" w:hAnsi="Times New Roman" w:cs="Times New Roman"/>
          <w:sz w:val="24"/>
          <w:szCs w:val="24"/>
        </w:rPr>
        <w:t>.</w:t>
      </w:r>
      <w:r w:rsidR="0076565E" w:rsidRPr="00741F58">
        <w:rPr>
          <w:rFonts w:ascii="Times New Roman" w:hAnsi="Times New Roman" w:cs="Times New Roman"/>
          <w:sz w:val="24"/>
          <w:szCs w:val="24"/>
        </w:rPr>
        <w:fldChar w:fldCharType="begin">
          <w:fldData xml:space="preserve">PEVuZE5vdGU+PENpdGU+PEF1dGhvcj5NYWxmYWl0PC9BdXRob3I+PFllYXI+MjAxNzwvWWVhcj48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=
</w:fldData>
        </w:fldChar>
      </w:r>
      <w:r w:rsidR="004F2F6C" w:rsidRPr="00741F58">
        <w:rPr>
          <w:rFonts w:ascii="Times New Roman" w:hAnsi="Times New Roman" w:cs="Times New Roman"/>
          <w:sz w:val="24"/>
          <w:szCs w:val="24"/>
        </w:rPr>
        <w:instrText xml:space="preserve"> ADDIN EN.CITE </w:instrText>
      </w:r>
      <w:r w:rsidR="004F2F6C" w:rsidRPr="00741F58">
        <w:rPr>
          <w:rFonts w:ascii="Times New Roman" w:hAnsi="Times New Roman" w:cs="Times New Roman"/>
          <w:sz w:val="24"/>
          <w:szCs w:val="24"/>
        </w:rPr>
        <w:fldChar w:fldCharType="begin">
          <w:fldData xml:space="preserve">PEVuZE5vdGU+PENpdGU+PEF1dGhvcj5NYWxmYWl0PC9BdXRob3I+PFllYXI+MjAxNzwvWWVhcj48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=
</w:fldData>
        </w:fldChar>
      </w:r>
      <w:r w:rsidR="004F2F6C" w:rsidRPr="00741F58">
        <w:rPr>
          <w:rFonts w:ascii="Times New Roman" w:hAnsi="Times New Roman" w:cs="Times New Roman"/>
          <w:sz w:val="24"/>
          <w:szCs w:val="24"/>
        </w:rPr>
        <w:instrText xml:space="preserve"> ADDIN EN.CITE.DATA </w:instrText>
      </w:r>
      <w:r w:rsidR="004F2F6C" w:rsidRPr="00741F58">
        <w:rPr>
          <w:rFonts w:ascii="Times New Roman" w:hAnsi="Times New Roman" w:cs="Times New Roman"/>
          <w:sz w:val="24"/>
          <w:szCs w:val="24"/>
        </w:rPr>
      </w:r>
      <w:r w:rsidR="004F2F6C" w:rsidRPr="00741F58">
        <w:rPr>
          <w:rFonts w:ascii="Times New Roman" w:hAnsi="Times New Roman" w:cs="Times New Roman"/>
          <w:sz w:val="24"/>
          <w:szCs w:val="24"/>
        </w:rPr>
        <w:fldChar w:fldCharType="end"/>
      </w:r>
      <w:r w:rsidR="0076565E" w:rsidRPr="00741F58">
        <w:rPr>
          <w:rFonts w:ascii="Times New Roman" w:hAnsi="Times New Roman" w:cs="Times New Roman"/>
          <w:sz w:val="24"/>
          <w:szCs w:val="24"/>
        </w:rPr>
      </w:r>
      <w:r w:rsidR="0076565E"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(Malfait et al., 2017)</w:t>
      </w:r>
      <w:r w:rsidR="0076565E" w:rsidRPr="00741F58">
        <w:rPr>
          <w:rFonts w:ascii="Times New Roman" w:hAnsi="Times New Roman" w:cs="Times New Roman"/>
          <w:sz w:val="24"/>
          <w:szCs w:val="24"/>
        </w:rPr>
        <w:fldChar w:fldCharType="end"/>
      </w:r>
      <w:r w:rsidR="009173F1" w:rsidRPr="00741F58">
        <w:rPr>
          <w:rFonts w:ascii="Times New Roman" w:hAnsi="Times New Roman" w:cs="Times New Roman"/>
          <w:sz w:val="24"/>
          <w:szCs w:val="24"/>
        </w:rPr>
        <w:t xml:space="preserve"> Criterion 1 i</w:t>
      </w:r>
      <w:r w:rsidR="00B62796" w:rsidRPr="00741F58">
        <w:rPr>
          <w:rFonts w:ascii="Times New Roman" w:hAnsi="Times New Roman" w:cs="Times New Roman"/>
          <w:sz w:val="24"/>
          <w:szCs w:val="24"/>
        </w:rPr>
        <w:t>ncludes the Beighton Scale</w:t>
      </w:r>
      <w:r w:rsidR="009173F1" w:rsidRPr="00741F58">
        <w:rPr>
          <w:rFonts w:ascii="Times New Roman" w:hAnsi="Times New Roman" w:cs="Times New Roman"/>
          <w:sz w:val="24"/>
          <w:szCs w:val="24"/>
        </w:rPr>
        <w:t xml:space="preserve"> and</w:t>
      </w:r>
      <w:r w:rsidR="00B62796" w:rsidRPr="00741F58">
        <w:rPr>
          <w:rFonts w:ascii="Times New Roman" w:hAnsi="Times New Roman" w:cs="Times New Roman"/>
          <w:sz w:val="24"/>
          <w:szCs w:val="24"/>
        </w:rPr>
        <w:t xml:space="preserve"> five</w:t>
      </w:r>
      <w:r w:rsidR="009173F1" w:rsidRPr="00741F58">
        <w:rPr>
          <w:rFonts w:ascii="Times New Roman" w:hAnsi="Times New Roman" w:cs="Times New Roman"/>
          <w:sz w:val="24"/>
          <w:szCs w:val="24"/>
        </w:rPr>
        <w:t xml:space="preserve"> questions </w:t>
      </w:r>
      <w:r w:rsidR="000679C7" w:rsidRPr="00741F58">
        <w:rPr>
          <w:rFonts w:ascii="Times New Roman" w:hAnsi="Times New Roman" w:cs="Times New Roman"/>
          <w:sz w:val="24"/>
          <w:szCs w:val="24"/>
        </w:rPr>
        <w:t>to assess</w:t>
      </w:r>
      <w:r w:rsidR="00284F72" w:rsidRPr="00741F58">
        <w:rPr>
          <w:rFonts w:ascii="Times New Roman" w:hAnsi="Times New Roman" w:cs="Times New Roman"/>
          <w:sz w:val="24"/>
          <w:szCs w:val="24"/>
        </w:rPr>
        <w:t xml:space="preserve"> joint hypermobility</w:t>
      </w:r>
      <w:r w:rsidR="008153EF" w:rsidRPr="00741F58">
        <w:rPr>
          <w:rFonts w:ascii="Times New Roman" w:hAnsi="Times New Roman" w:cs="Times New Roman"/>
          <w:sz w:val="24"/>
          <w:szCs w:val="24"/>
        </w:rPr>
        <w:t>.</w:t>
      </w:r>
      <w:r w:rsidR="000679C7" w:rsidRPr="00741F58">
        <w:rPr>
          <w:rFonts w:ascii="Times New Roman" w:hAnsi="Times New Roman" w:cs="Times New Roman"/>
          <w:sz w:val="24"/>
          <w:szCs w:val="24"/>
        </w:rPr>
        <w:fldChar w:fldCharType="begin"/>
      </w:r>
      <w:r w:rsidR="00233E87" w:rsidRPr="00741F58">
        <w:rPr>
          <w:rFonts w:ascii="Times New Roman" w:hAnsi="Times New Roman" w:cs="Times New Roman"/>
          <w:sz w:val="24"/>
          <w:szCs w:val="24"/>
        </w:rPr>
        <w:instrText xml:space="preserve"> ADDIN EN.CITE &lt;EndNote&gt;&lt;Cite&gt;&lt;Author&gt;Juul-Kristensen&lt;/Author&gt;&lt;Year&gt;2017&lt;/Year&gt;&lt;RecNum&gt;629&lt;/RecNum&gt;&lt;DisplayText&gt;(Juul-Kristensen et al., 2017)&lt;/DisplayText&gt;&lt;record&gt;&lt;rec-number&gt;629&lt;/rec-number&gt;&lt;foreign-keys&gt;&lt;key app="EN" db-id="5vrxpa0ajt9vdie0psevpzz39wzzzxettd9t" timestamp="1565639281"&gt;629&lt;/key&gt;&lt;/foreign-keys&gt;&lt;ref-type name="Journal Article"&gt;17&lt;/ref-type&gt;&lt;contributors&gt;&lt;authors&gt;&lt;author&gt;Juul-Kristensen, B.&lt;/author&gt;&lt;author&gt;Schmedling, K.&lt;/author&gt;&lt;author&gt;Rombaut, L.&lt;/author&gt;&lt;author&gt;Lund, H.&lt;/author&gt;&lt;author&gt;Engelbert, R. H.&lt;/author&gt;&lt;/authors&gt;&lt;/contributors&gt;&lt;titles&gt;&lt;title&gt;Measurement properties of clinical assessment methods for classifying generalized joint hypermobility-A systematic review&lt;/title&gt;&lt;secondary-title&gt;Am J Med Genet C Semin Med Genet&lt;/secondary-title&gt;&lt;/titles&gt;&lt;periodical&gt;&lt;full-title&gt;Am J Med Genet C Semin Med Genet&lt;/full-title&gt;&lt;/periodical&gt;&lt;pages&gt;116-147&lt;/pages&gt;&lt;volume&gt;175&lt;/volume&gt;&lt;number&gt;1&lt;/number&gt;&lt;edition&gt;2017/03/18&lt;/edition&gt;&lt;keywords&gt;&lt;keyword&gt;Adult&lt;/keyword&gt;&lt;keyword&gt;Child&lt;/keyword&gt;&lt;keyword&gt;Humans&lt;/keyword&gt;&lt;keyword&gt;Joint Instability/classification/*diagnosis&lt;/keyword&gt;&lt;keyword&gt;Surveys and Questionnaires/standards&lt;/keyword&gt;&lt;keyword&gt;Young Adult&lt;/keyword&gt;&lt;keyword&gt;*Beighton tests&lt;/keyword&gt;&lt;keyword&gt;*Cosmin&lt;/keyword&gt;&lt;keyword&gt;*Carter and Wilkinson&lt;/keyword&gt;&lt;keyword&gt;*Hospital del Mar&lt;/keyword&gt;&lt;keyword&gt;*Rotes-Querol&lt;/keyword&gt;&lt;keyword&gt;*best evidence synthesis&lt;/keyword&gt;&lt;keyword&gt;*clinimetrics&lt;/keyword&gt;&lt;keyword&gt;*five-part questionnaire&lt;/keyword&gt;&lt;keyword&gt;*quality assessment&lt;/keyword&gt;&lt;keyword&gt;*self-reported&lt;/keyword&gt;&lt;/keywords&gt;&lt;dates&gt;&lt;year&gt;2017&lt;/year&gt;&lt;pub-dates&gt;&lt;date&gt;Mar&lt;/date&gt;&lt;/pub-dates&gt;&lt;/dates&gt;&lt;isbn&gt;1552-4876 (Electronic)&amp;#xD;1552-4868 (Linking)&lt;/isbn&gt;&lt;accession-num&gt;28306223&lt;/accession-num&gt;&lt;urls&gt;&lt;related-urls&gt;&lt;url&gt;https://www.ncbi.nlm.nih.gov/pubmed/28306223&lt;/url&gt;&lt;/related-urls&gt;&lt;/urls&gt;&lt;electronic-resource-num&gt;10.1002/ajmg.c.31540&lt;/electronic-resource-num&gt;&lt;/record&gt;&lt;/Cite&gt;&lt;/EndNote&gt;</w:instrText>
      </w:r>
      <w:r w:rsidR="000679C7" w:rsidRPr="00741F58">
        <w:rPr>
          <w:rFonts w:ascii="Times New Roman" w:hAnsi="Times New Roman" w:cs="Times New Roman"/>
          <w:sz w:val="24"/>
          <w:szCs w:val="24"/>
        </w:rPr>
        <w:fldChar w:fldCharType="separate"/>
      </w:r>
      <w:r w:rsidR="00233E87" w:rsidRPr="00741F58">
        <w:rPr>
          <w:rFonts w:ascii="Times New Roman" w:hAnsi="Times New Roman" w:cs="Times New Roman"/>
          <w:noProof/>
          <w:sz w:val="24"/>
          <w:szCs w:val="24"/>
        </w:rPr>
        <w:t>(Juul-Kristensen et al., 2017)</w:t>
      </w:r>
      <w:r w:rsidR="000679C7" w:rsidRPr="00741F58">
        <w:rPr>
          <w:rFonts w:ascii="Times New Roman" w:hAnsi="Times New Roman" w:cs="Times New Roman"/>
          <w:sz w:val="24"/>
          <w:szCs w:val="24"/>
        </w:rPr>
        <w:fldChar w:fldCharType="end"/>
      </w:r>
      <w:r w:rsidR="008153EF" w:rsidRPr="00741F58">
        <w:rPr>
          <w:rFonts w:ascii="Times New Roman" w:hAnsi="Times New Roman" w:cs="Times New Roman"/>
          <w:sz w:val="24"/>
          <w:szCs w:val="24"/>
        </w:rPr>
        <w:t xml:space="preserve"> </w:t>
      </w:r>
      <w:r w:rsidR="00FD37AD" w:rsidRPr="00741F58">
        <w:rPr>
          <w:rFonts w:ascii="Times New Roman" w:hAnsi="Times New Roman" w:cs="Times New Roman"/>
          <w:sz w:val="24"/>
          <w:szCs w:val="24"/>
        </w:rPr>
        <w:t xml:space="preserve">Goniometers were used by all evaluators to confirm that the degree of joint </w:t>
      </w:r>
      <w:r w:rsidR="001A022F">
        <w:rPr>
          <w:rFonts w:ascii="Times New Roman" w:hAnsi="Times New Roman" w:cs="Times New Roman"/>
          <w:sz w:val="24"/>
          <w:szCs w:val="24"/>
        </w:rPr>
        <w:t>hyperextension.</w:t>
      </w:r>
      <w:r w:rsidR="00FD37AD" w:rsidRPr="00741F58">
        <w:rPr>
          <w:rFonts w:ascii="Times New Roman" w:hAnsi="Times New Roman" w:cs="Times New Roman"/>
          <w:sz w:val="24"/>
          <w:szCs w:val="24"/>
        </w:rPr>
        <w:t xml:space="preserve"> </w:t>
      </w:r>
      <w:r w:rsidR="009173F1" w:rsidRPr="00741F58">
        <w:rPr>
          <w:rFonts w:ascii="Times New Roman" w:hAnsi="Times New Roman" w:cs="Times New Roman"/>
          <w:sz w:val="24"/>
          <w:szCs w:val="24"/>
        </w:rPr>
        <w:t xml:space="preserve">Criterion 2 includes three parts, A) Systemic features of </w:t>
      </w:r>
      <w:r w:rsidR="009173F1" w:rsidRPr="00741F58">
        <w:rPr>
          <w:rFonts w:ascii="Times New Roman" w:hAnsi="Times New Roman" w:cs="Times New Roman"/>
          <w:sz w:val="24"/>
          <w:szCs w:val="24"/>
        </w:rPr>
        <w:lastRenderedPageBreak/>
        <w:t xml:space="preserve">EDS </w:t>
      </w:r>
      <w:r w:rsidR="00A6063A" w:rsidRPr="00741F58">
        <w:rPr>
          <w:rFonts w:ascii="Times New Roman" w:hAnsi="Times New Roman" w:cs="Times New Roman"/>
          <w:sz w:val="24"/>
          <w:szCs w:val="24"/>
        </w:rPr>
        <w:t>including</w:t>
      </w:r>
      <w:r w:rsidR="009173F1" w:rsidRPr="00741F58">
        <w:rPr>
          <w:rFonts w:ascii="Times New Roman" w:hAnsi="Times New Roman" w:cs="Times New Roman"/>
          <w:sz w:val="24"/>
          <w:szCs w:val="24"/>
        </w:rPr>
        <w:t xml:space="preserve"> skin f</w:t>
      </w:r>
      <w:r w:rsidR="00A6063A" w:rsidRPr="00741F58">
        <w:rPr>
          <w:rFonts w:ascii="Times New Roman" w:hAnsi="Times New Roman" w:cs="Times New Roman"/>
          <w:sz w:val="24"/>
          <w:szCs w:val="24"/>
        </w:rPr>
        <w:t>eatures</w:t>
      </w:r>
      <w:r w:rsidR="009173F1" w:rsidRPr="00741F58">
        <w:rPr>
          <w:rFonts w:ascii="Times New Roman" w:hAnsi="Times New Roman" w:cs="Times New Roman"/>
          <w:sz w:val="24"/>
          <w:szCs w:val="24"/>
        </w:rPr>
        <w:t xml:space="preserve">, hernias, prolapse, arm span &gt; height, and echocardiographic findings, B) family history, </w:t>
      </w:r>
      <w:r w:rsidR="00C870E2" w:rsidRPr="00741F58">
        <w:rPr>
          <w:rFonts w:ascii="Times New Roman" w:hAnsi="Times New Roman" w:cs="Times New Roman"/>
          <w:sz w:val="24"/>
          <w:szCs w:val="24"/>
        </w:rPr>
        <w:t xml:space="preserve">and </w:t>
      </w:r>
      <w:r w:rsidR="009173F1" w:rsidRPr="00741F58">
        <w:rPr>
          <w:rFonts w:ascii="Times New Roman" w:hAnsi="Times New Roman" w:cs="Times New Roman"/>
          <w:sz w:val="24"/>
          <w:szCs w:val="24"/>
        </w:rPr>
        <w:t xml:space="preserve">C) chronic pain and joint instability. Two </w:t>
      </w:r>
      <w:r w:rsidR="00E82AF8" w:rsidRPr="00741F58">
        <w:rPr>
          <w:rFonts w:ascii="Times New Roman" w:hAnsi="Times New Roman" w:cs="Times New Roman"/>
          <w:sz w:val="24"/>
          <w:szCs w:val="24"/>
        </w:rPr>
        <w:t xml:space="preserve">out of </w:t>
      </w:r>
      <w:r w:rsidR="00463AC5" w:rsidRPr="00741F58">
        <w:rPr>
          <w:rFonts w:ascii="Times New Roman" w:hAnsi="Times New Roman" w:cs="Times New Roman"/>
          <w:sz w:val="24"/>
          <w:szCs w:val="24"/>
        </w:rPr>
        <w:t xml:space="preserve">the </w:t>
      </w:r>
      <w:r w:rsidR="00E82AF8" w:rsidRPr="00741F58">
        <w:rPr>
          <w:rFonts w:ascii="Times New Roman" w:hAnsi="Times New Roman" w:cs="Times New Roman"/>
          <w:sz w:val="24"/>
          <w:szCs w:val="24"/>
        </w:rPr>
        <w:t>three parts</w:t>
      </w:r>
      <w:r w:rsidR="009173F1" w:rsidRPr="00741F58">
        <w:rPr>
          <w:rFonts w:ascii="Times New Roman" w:hAnsi="Times New Roman" w:cs="Times New Roman"/>
          <w:sz w:val="24"/>
          <w:szCs w:val="24"/>
        </w:rPr>
        <w:t xml:space="preserve"> </w:t>
      </w:r>
      <w:r w:rsidR="00E82AF8" w:rsidRPr="00741F58">
        <w:rPr>
          <w:rFonts w:ascii="Times New Roman" w:hAnsi="Times New Roman" w:cs="Times New Roman"/>
          <w:sz w:val="24"/>
          <w:szCs w:val="24"/>
        </w:rPr>
        <w:t>(</w:t>
      </w:r>
      <w:r w:rsidR="009173F1" w:rsidRPr="00741F58">
        <w:rPr>
          <w:rFonts w:ascii="Times New Roman" w:hAnsi="Times New Roman" w:cs="Times New Roman"/>
          <w:sz w:val="24"/>
          <w:szCs w:val="24"/>
        </w:rPr>
        <w:t>A, B, and C</w:t>
      </w:r>
      <w:r w:rsidR="00E82AF8" w:rsidRPr="00741F58">
        <w:rPr>
          <w:rFonts w:ascii="Times New Roman" w:hAnsi="Times New Roman" w:cs="Times New Roman"/>
          <w:sz w:val="24"/>
          <w:szCs w:val="24"/>
        </w:rPr>
        <w:t>)</w:t>
      </w:r>
      <w:r w:rsidR="009173F1" w:rsidRPr="00741F58">
        <w:rPr>
          <w:rFonts w:ascii="Times New Roman" w:hAnsi="Times New Roman" w:cs="Times New Roman"/>
          <w:sz w:val="24"/>
          <w:szCs w:val="24"/>
        </w:rPr>
        <w:t xml:space="preserve"> must be met to fulfill </w:t>
      </w:r>
      <w:r w:rsidR="00C00432" w:rsidRPr="00741F58">
        <w:rPr>
          <w:rFonts w:ascii="Times New Roman" w:hAnsi="Times New Roman" w:cs="Times New Roman"/>
          <w:sz w:val="24"/>
          <w:szCs w:val="24"/>
        </w:rPr>
        <w:t xml:space="preserve">Criterion </w:t>
      </w:r>
      <w:r w:rsidR="009173F1" w:rsidRPr="00741F58">
        <w:rPr>
          <w:rFonts w:ascii="Times New Roman" w:hAnsi="Times New Roman" w:cs="Times New Roman"/>
          <w:sz w:val="24"/>
          <w:szCs w:val="24"/>
        </w:rPr>
        <w:t>2.</w:t>
      </w:r>
      <w:r w:rsidR="002D1DB7" w:rsidRPr="00741F58">
        <w:rPr>
          <w:rFonts w:ascii="Times New Roman" w:hAnsi="Times New Roman" w:cs="Times New Roman"/>
          <w:sz w:val="24"/>
          <w:szCs w:val="24"/>
        </w:rPr>
        <w:t xml:space="preserve"> </w:t>
      </w:r>
      <w:r w:rsidR="009173F1" w:rsidRPr="00741F58">
        <w:rPr>
          <w:rFonts w:ascii="Times New Roman" w:hAnsi="Times New Roman" w:cs="Times New Roman"/>
          <w:sz w:val="24"/>
          <w:szCs w:val="24"/>
        </w:rPr>
        <w:t xml:space="preserve">Criterion 3 is exclusion </w:t>
      </w:r>
      <w:r w:rsidR="00126067" w:rsidRPr="00741F58">
        <w:rPr>
          <w:rFonts w:ascii="Times New Roman" w:hAnsi="Times New Roman" w:cs="Times New Roman"/>
          <w:sz w:val="24"/>
          <w:szCs w:val="24"/>
        </w:rPr>
        <w:t xml:space="preserve">criteria to rule out </w:t>
      </w:r>
      <w:r w:rsidR="00E82AF8" w:rsidRPr="00741F58">
        <w:rPr>
          <w:rFonts w:ascii="Times New Roman" w:hAnsi="Times New Roman" w:cs="Times New Roman"/>
          <w:sz w:val="24"/>
          <w:szCs w:val="24"/>
        </w:rPr>
        <w:t xml:space="preserve">other types of EDS, other </w:t>
      </w:r>
      <w:r w:rsidR="009173F1" w:rsidRPr="00741F58">
        <w:rPr>
          <w:rFonts w:ascii="Times New Roman" w:hAnsi="Times New Roman" w:cs="Times New Roman"/>
          <w:sz w:val="24"/>
          <w:szCs w:val="24"/>
        </w:rPr>
        <w:t>connective tissue disorders</w:t>
      </w:r>
      <w:r w:rsidR="00E82AF8" w:rsidRPr="00741F58">
        <w:rPr>
          <w:rFonts w:ascii="Times New Roman" w:hAnsi="Times New Roman" w:cs="Times New Roman"/>
          <w:sz w:val="24"/>
          <w:szCs w:val="24"/>
        </w:rPr>
        <w:t xml:space="preserve">, and </w:t>
      </w:r>
      <w:r w:rsidR="009173F1" w:rsidRPr="00741F58">
        <w:rPr>
          <w:rFonts w:ascii="Times New Roman" w:hAnsi="Times New Roman" w:cs="Times New Roman"/>
          <w:sz w:val="24"/>
          <w:szCs w:val="24"/>
        </w:rPr>
        <w:t>neuromuscular disease</w:t>
      </w:r>
      <w:r w:rsidR="00DF232F" w:rsidRPr="00741F58">
        <w:rPr>
          <w:rFonts w:ascii="Times New Roman" w:hAnsi="Times New Roman" w:cs="Times New Roman"/>
          <w:sz w:val="24"/>
          <w:szCs w:val="24"/>
        </w:rPr>
        <w:t>s</w:t>
      </w:r>
      <w:r w:rsidR="009173F1" w:rsidRPr="00741F58">
        <w:rPr>
          <w:rFonts w:ascii="Times New Roman" w:hAnsi="Times New Roman" w:cs="Times New Roman"/>
          <w:sz w:val="24"/>
          <w:szCs w:val="24"/>
        </w:rPr>
        <w:t xml:space="preserve">. Criterion 3 </w:t>
      </w:r>
      <w:r w:rsidR="00DF232F" w:rsidRPr="00741F58">
        <w:rPr>
          <w:rFonts w:ascii="Times New Roman" w:hAnsi="Times New Roman" w:cs="Times New Roman"/>
          <w:sz w:val="24"/>
          <w:szCs w:val="24"/>
        </w:rPr>
        <w:t xml:space="preserve">also notes that if </w:t>
      </w:r>
      <w:r w:rsidR="00C00432" w:rsidRPr="00741F58">
        <w:rPr>
          <w:rFonts w:ascii="Times New Roman" w:hAnsi="Times New Roman" w:cs="Times New Roman"/>
          <w:sz w:val="24"/>
          <w:szCs w:val="24"/>
        </w:rPr>
        <w:t xml:space="preserve">a </w:t>
      </w:r>
      <w:r w:rsidR="00DF232F" w:rsidRPr="00741F58">
        <w:rPr>
          <w:rFonts w:ascii="Times New Roman" w:hAnsi="Times New Roman" w:cs="Times New Roman"/>
          <w:sz w:val="24"/>
          <w:szCs w:val="24"/>
        </w:rPr>
        <w:t>patient has a known autoimmune disease</w:t>
      </w:r>
      <w:r w:rsidR="00C00432" w:rsidRPr="00741F58">
        <w:rPr>
          <w:rFonts w:ascii="Times New Roman" w:hAnsi="Times New Roman" w:cs="Times New Roman"/>
          <w:sz w:val="24"/>
          <w:szCs w:val="24"/>
        </w:rPr>
        <w:t>,</w:t>
      </w:r>
      <w:r w:rsidR="00DF232F" w:rsidRPr="00741F58">
        <w:rPr>
          <w:rFonts w:ascii="Times New Roman" w:hAnsi="Times New Roman" w:cs="Times New Roman"/>
          <w:sz w:val="24"/>
          <w:szCs w:val="24"/>
        </w:rPr>
        <w:t xml:space="preserve"> </w:t>
      </w:r>
      <w:r w:rsidR="00463AC5" w:rsidRPr="00741F58">
        <w:rPr>
          <w:rFonts w:ascii="Times New Roman" w:hAnsi="Times New Roman" w:cs="Times New Roman"/>
          <w:sz w:val="24"/>
          <w:szCs w:val="24"/>
        </w:rPr>
        <w:t xml:space="preserve">then </w:t>
      </w:r>
      <w:r w:rsidR="00C00432" w:rsidRPr="00741F58">
        <w:rPr>
          <w:rFonts w:ascii="Times New Roman" w:hAnsi="Times New Roman" w:cs="Times New Roman"/>
          <w:sz w:val="24"/>
          <w:szCs w:val="24"/>
        </w:rPr>
        <w:t>C</w:t>
      </w:r>
      <w:r w:rsidR="00DF232F" w:rsidRPr="00741F58">
        <w:rPr>
          <w:rFonts w:ascii="Times New Roman" w:hAnsi="Times New Roman" w:cs="Times New Roman"/>
          <w:sz w:val="24"/>
          <w:szCs w:val="24"/>
        </w:rPr>
        <w:t>riterion 2C (chron</w:t>
      </w:r>
      <w:r w:rsidR="002779E5" w:rsidRPr="00741F58">
        <w:rPr>
          <w:rFonts w:ascii="Times New Roman" w:hAnsi="Times New Roman" w:cs="Times New Roman"/>
          <w:sz w:val="24"/>
          <w:szCs w:val="24"/>
        </w:rPr>
        <w:t xml:space="preserve">ic </w:t>
      </w:r>
      <w:r w:rsidR="00A6063A" w:rsidRPr="00741F58">
        <w:rPr>
          <w:rFonts w:ascii="Times New Roman" w:hAnsi="Times New Roman" w:cs="Times New Roman"/>
          <w:sz w:val="24"/>
          <w:szCs w:val="24"/>
        </w:rPr>
        <w:t>pain and</w:t>
      </w:r>
      <w:r w:rsidR="00BD63F5" w:rsidRPr="00741F58">
        <w:rPr>
          <w:rFonts w:ascii="Times New Roman" w:hAnsi="Times New Roman" w:cs="Times New Roman"/>
          <w:sz w:val="24"/>
          <w:szCs w:val="24"/>
        </w:rPr>
        <w:t xml:space="preserve"> joint</w:t>
      </w:r>
      <w:r w:rsidR="00A6063A" w:rsidRPr="00741F58">
        <w:rPr>
          <w:rFonts w:ascii="Times New Roman" w:hAnsi="Times New Roman" w:cs="Times New Roman"/>
          <w:sz w:val="24"/>
          <w:szCs w:val="24"/>
        </w:rPr>
        <w:t xml:space="preserve"> instability) </w:t>
      </w:r>
      <w:r w:rsidR="004149B9" w:rsidRPr="00741F58">
        <w:rPr>
          <w:rFonts w:ascii="Times New Roman" w:hAnsi="Times New Roman" w:cs="Times New Roman"/>
          <w:sz w:val="24"/>
          <w:szCs w:val="24"/>
        </w:rPr>
        <w:t>cannot</w:t>
      </w:r>
      <w:r w:rsidR="00126067" w:rsidRPr="00741F58">
        <w:rPr>
          <w:rFonts w:ascii="Times New Roman" w:hAnsi="Times New Roman" w:cs="Times New Roman"/>
          <w:sz w:val="24"/>
          <w:szCs w:val="24"/>
        </w:rPr>
        <w:t xml:space="preserve"> be counted. </w:t>
      </w:r>
      <w:r w:rsidR="00BF2B64" w:rsidRPr="00741F58">
        <w:rPr>
          <w:rFonts w:ascii="Times New Roman" w:hAnsi="Times New Roman" w:cs="Times New Roman"/>
          <w:sz w:val="24"/>
          <w:szCs w:val="24"/>
        </w:rPr>
        <w:t xml:space="preserve">In the setting of the research study, </w:t>
      </w:r>
      <w:r w:rsidR="00C00432" w:rsidRPr="00741F58">
        <w:rPr>
          <w:rFonts w:ascii="Times New Roman" w:hAnsi="Times New Roman" w:cs="Times New Roman"/>
          <w:sz w:val="24"/>
          <w:szCs w:val="24"/>
        </w:rPr>
        <w:t>slight modifications to</w:t>
      </w:r>
      <w:r w:rsidR="0035303C" w:rsidRPr="00741F58">
        <w:rPr>
          <w:rFonts w:ascii="Times New Roman" w:hAnsi="Times New Roman" w:cs="Times New Roman"/>
          <w:sz w:val="24"/>
          <w:szCs w:val="24"/>
        </w:rPr>
        <w:t xml:space="preserve"> the diagnostic checkli</w:t>
      </w:r>
      <w:r w:rsidR="002916AE" w:rsidRPr="00741F58">
        <w:rPr>
          <w:rFonts w:ascii="Times New Roman" w:hAnsi="Times New Roman" w:cs="Times New Roman"/>
          <w:sz w:val="24"/>
          <w:szCs w:val="24"/>
        </w:rPr>
        <w:t xml:space="preserve">st </w:t>
      </w:r>
      <w:r w:rsidR="00C00432" w:rsidRPr="00741F58">
        <w:rPr>
          <w:rFonts w:ascii="Times New Roman" w:hAnsi="Times New Roman" w:cs="Times New Roman"/>
          <w:sz w:val="24"/>
          <w:szCs w:val="24"/>
        </w:rPr>
        <w:t>were necessary</w:t>
      </w:r>
      <w:r w:rsidR="002916AE" w:rsidRPr="00741F58">
        <w:rPr>
          <w:rFonts w:ascii="Times New Roman" w:hAnsi="Times New Roman" w:cs="Times New Roman"/>
          <w:sz w:val="24"/>
          <w:szCs w:val="24"/>
        </w:rPr>
        <w:t xml:space="preserve">. </w:t>
      </w:r>
      <w:r w:rsidR="00BF2B64" w:rsidRPr="00741F58">
        <w:rPr>
          <w:rFonts w:ascii="Times New Roman" w:hAnsi="Times New Roman" w:cs="Times New Roman"/>
          <w:sz w:val="24"/>
          <w:szCs w:val="24"/>
        </w:rPr>
        <w:t xml:space="preserve">We did not evaluate or perform echocardiography </w:t>
      </w:r>
      <w:r w:rsidR="002916AE" w:rsidRPr="00741F58">
        <w:rPr>
          <w:rFonts w:ascii="Times New Roman" w:hAnsi="Times New Roman" w:cs="Times New Roman"/>
          <w:sz w:val="24"/>
          <w:szCs w:val="24"/>
        </w:rPr>
        <w:t xml:space="preserve">in </w:t>
      </w:r>
      <w:r w:rsidR="00C00432" w:rsidRPr="00741F58">
        <w:rPr>
          <w:rFonts w:ascii="Times New Roman" w:hAnsi="Times New Roman" w:cs="Times New Roman"/>
          <w:sz w:val="24"/>
          <w:szCs w:val="24"/>
        </w:rPr>
        <w:t xml:space="preserve">Criterion </w:t>
      </w:r>
      <w:r w:rsidR="006C6597" w:rsidRPr="00741F58">
        <w:rPr>
          <w:rFonts w:ascii="Times New Roman" w:hAnsi="Times New Roman" w:cs="Times New Roman"/>
          <w:sz w:val="24"/>
          <w:szCs w:val="24"/>
        </w:rPr>
        <w:t>2</w:t>
      </w:r>
      <w:r w:rsidR="002916AE" w:rsidRPr="00741F58">
        <w:rPr>
          <w:rFonts w:ascii="Times New Roman" w:hAnsi="Times New Roman" w:cs="Times New Roman"/>
          <w:sz w:val="24"/>
          <w:szCs w:val="24"/>
        </w:rPr>
        <w:t>A and relied on self-report</w:t>
      </w:r>
      <w:r w:rsidR="00A6063A" w:rsidRPr="00741F58">
        <w:rPr>
          <w:rFonts w:ascii="Times New Roman" w:hAnsi="Times New Roman" w:cs="Times New Roman"/>
          <w:sz w:val="24"/>
          <w:szCs w:val="24"/>
        </w:rPr>
        <w:t>ed previous diagnosis of mitral valve prolapse (after 2014) or aortic root dilation</w:t>
      </w:r>
      <w:r w:rsidR="002916AE" w:rsidRPr="00741F58">
        <w:rPr>
          <w:rFonts w:ascii="Times New Roman" w:hAnsi="Times New Roman" w:cs="Times New Roman"/>
          <w:sz w:val="24"/>
          <w:szCs w:val="24"/>
        </w:rPr>
        <w:t xml:space="preserve">. </w:t>
      </w:r>
      <w:r w:rsidR="00B94A1D" w:rsidRPr="00741F58">
        <w:rPr>
          <w:rFonts w:ascii="Times New Roman" w:hAnsi="Times New Roman" w:cs="Times New Roman"/>
          <w:sz w:val="24"/>
          <w:szCs w:val="24"/>
        </w:rPr>
        <w:t xml:space="preserve">For </w:t>
      </w:r>
      <w:r w:rsidR="00C00432" w:rsidRPr="00741F58">
        <w:rPr>
          <w:rFonts w:ascii="Times New Roman" w:hAnsi="Times New Roman" w:cs="Times New Roman"/>
          <w:sz w:val="24"/>
          <w:szCs w:val="24"/>
        </w:rPr>
        <w:t xml:space="preserve">Criterion </w:t>
      </w:r>
      <w:r w:rsidR="00B94A1D" w:rsidRPr="00741F58">
        <w:rPr>
          <w:rFonts w:ascii="Times New Roman" w:hAnsi="Times New Roman" w:cs="Times New Roman"/>
          <w:sz w:val="24"/>
          <w:szCs w:val="24"/>
        </w:rPr>
        <w:t xml:space="preserve">3, </w:t>
      </w:r>
      <w:r w:rsidR="003B06BC" w:rsidRPr="00741F58">
        <w:rPr>
          <w:rFonts w:ascii="Times New Roman" w:hAnsi="Times New Roman" w:cs="Times New Roman"/>
          <w:sz w:val="24"/>
          <w:szCs w:val="24"/>
        </w:rPr>
        <w:t>participants</w:t>
      </w:r>
      <w:r w:rsidR="00B94A1D" w:rsidRPr="00741F58">
        <w:rPr>
          <w:rFonts w:ascii="Times New Roman" w:hAnsi="Times New Roman" w:cs="Times New Roman"/>
          <w:sz w:val="24"/>
          <w:szCs w:val="24"/>
        </w:rPr>
        <w:t xml:space="preserve"> filled out a form </w:t>
      </w:r>
      <w:r w:rsidR="008153EF" w:rsidRPr="00741F58">
        <w:rPr>
          <w:rFonts w:ascii="Times New Roman" w:hAnsi="Times New Roman" w:cs="Times New Roman"/>
          <w:sz w:val="24"/>
          <w:szCs w:val="24"/>
        </w:rPr>
        <w:t xml:space="preserve">after providing consent; the questionnaire asked them to identify </w:t>
      </w:r>
      <w:r w:rsidR="00B94A1D" w:rsidRPr="00741F58">
        <w:rPr>
          <w:rFonts w:ascii="Times New Roman" w:hAnsi="Times New Roman" w:cs="Times New Roman"/>
          <w:sz w:val="24"/>
          <w:szCs w:val="24"/>
        </w:rPr>
        <w:t>previous diagnoses that they</w:t>
      </w:r>
      <w:r w:rsidR="008153EF" w:rsidRPr="00741F58">
        <w:rPr>
          <w:rFonts w:ascii="Times New Roman" w:hAnsi="Times New Roman" w:cs="Times New Roman"/>
          <w:sz w:val="24"/>
          <w:szCs w:val="24"/>
        </w:rPr>
        <w:t xml:space="preserve"> subsequently</w:t>
      </w:r>
      <w:r w:rsidR="00B94A1D" w:rsidRPr="00741F58">
        <w:rPr>
          <w:rFonts w:ascii="Times New Roman" w:hAnsi="Times New Roman" w:cs="Times New Roman"/>
          <w:sz w:val="24"/>
          <w:szCs w:val="24"/>
        </w:rPr>
        <w:t xml:space="preserve"> discussed </w:t>
      </w:r>
      <w:r w:rsidR="003B06BC" w:rsidRPr="00741F58">
        <w:rPr>
          <w:rFonts w:ascii="Times New Roman" w:hAnsi="Times New Roman" w:cs="Times New Roman"/>
          <w:sz w:val="24"/>
          <w:szCs w:val="24"/>
        </w:rPr>
        <w:t>with their</w:t>
      </w:r>
      <w:r w:rsidR="008153EF" w:rsidRPr="00741F58">
        <w:rPr>
          <w:rFonts w:ascii="Times New Roman" w:hAnsi="Times New Roman" w:cs="Times New Roman"/>
          <w:sz w:val="24"/>
          <w:szCs w:val="24"/>
        </w:rPr>
        <w:t xml:space="preserve"> physician-</w:t>
      </w:r>
      <w:r w:rsidR="003B06BC" w:rsidRPr="00741F58">
        <w:rPr>
          <w:rFonts w:ascii="Times New Roman" w:hAnsi="Times New Roman" w:cs="Times New Roman"/>
          <w:sz w:val="24"/>
          <w:szCs w:val="24"/>
        </w:rPr>
        <w:t xml:space="preserve">evaluator. </w:t>
      </w:r>
      <w:r w:rsidR="00B94A1D" w:rsidRPr="00741F58">
        <w:rPr>
          <w:rFonts w:ascii="Times New Roman" w:hAnsi="Times New Roman" w:cs="Times New Roman"/>
          <w:sz w:val="24"/>
          <w:szCs w:val="24"/>
        </w:rPr>
        <w:t>W</w:t>
      </w:r>
      <w:r w:rsidR="002916AE" w:rsidRPr="00741F58">
        <w:rPr>
          <w:rFonts w:ascii="Times New Roman" w:hAnsi="Times New Roman" w:cs="Times New Roman"/>
          <w:sz w:val="24"/>
          <w:szCs w:val="24"/>
        </w:rPr>
        <w:t>e did not review medical records or perfo</w:t>
      </w:r>
      <w:r w:rsidR="00B94A1D" w:rsidRPr="00741F58">
        <w:rPr>
          <w:rFonts w:ascii="Times New Roman" w:hAnsi="Times New Roman" w:cs="Times New Roman"/>
          <w:sz w:val="24"/>
          <w:szCs w:val="24"/>
        </w:rPr>
        <w:t xml:space="preserve">rm further tests to rule </w:t>
      </w:r>
      <w:r w:rsidR="001D270E" w:rsidRPr="00741F58">
        <w:rPr>
          <w:rFonts w:ascii="Times New Roman" w:hAnsi="Times New Roman" w:cs="Times New Roman"/>
          <w:sz w:val="24"/>
          <w:szCs w:val="24"/>
        </w:rPr>
        <w:t>out Criterion 3</w:t>
      </w:r>
      <w:r w:rsidR="00C00432" w:rsidRPr="00741F58">
        <w:rPr>
          <w:rFonts w:ascii="Times New Roman" w:hAnsi="Times New Roman" w:cs="Times New Roman"/>
          <w:sz w:val="24"/>
          <w:szCs w:val="24"/>
        </w:rPr>
        <w:t xml:space="preserve"> </w:t>
      </w:r>
      <w:r w:rsidR="00B94A1D" w:rsidRPr="00741F58">
        <w:rPr>
          <w:rFonts w:ascii="Times New Roman" w:hAnsi="Times New Roman" w:cs="Times New Roman"/>
          <w:sz w:val="24"/>
          <w:szCs w:val="24"/>
        </w:rPr>
        <w:t>conditions.</w:t>
      </w:r>
      <w:r w:rsidR="00547CB0" w:rsidRPr="00741F58">
        <w:rPr>
          <w:rFonts w:ascii="Times New Roman" w:hAnsi="Times New Roman" w:cs="Times New Roman"/>
          <w:sz w:val="24"/>
          <w:szCs w:val="24"/>
        </w:rPr>
        <w:t xml:space="preserve"> </w:t>
      </w:r>
      <w:r w:rsidR="003B06BC" w:rsidRPr="00741F58">
        <w:rPr>
          <w:rFonts w:ascii="Times New Roman" w:hAnsi="Times New Roman" w:cs="Times New Roman"/>
          <w:sz w:val="24"/>
          <w:szCs w:val="24"/>
        </w:rPr>
        <w:t xml:space="preserve">Participants </w:t>
      </w:r>
      <w:r w:rsidR="00547CB0" w:rsidRPr="00741F58">
        <w:rPr>
          <w:rFonts w:ascii="Times New Roman" w:hAnsi="Times New Roman" w:cs="Times New Roman"/>
          <w:sz w:val="24"/>
          <w:szCs w:val="24"/>
        </w:rPr>
        <w:t>were sent a copy of their checklist following their study</w:t>
      </w:r>
      <w:r w:rsidR="001D270E" w:rsidRPr="00741F58">
        <w:rPr>
          <w:rFonts w:ascii="Times New Roman" w:hAnsi="Times New Roman" w:cs="Times New Roman"/>
          <w:sz w:val="24"/>
          <w:szCs w:val="24"/>
        </w:rPr>
        <w:t xml:space="preserve"> to discuss with their care providers,</w:t>
      </w:r>
      <w:r w:rsidR="00547CB0" w:rsidRPr="00741F58">
        <w:rPr>
          <w:rFonts w:ascii="Times New Roman" w:hAnsi="Times New Roman" w:cs="Times New Roman"/>
          <w:sz w:val="24"/>
          <w:szCs w:val="24"/>
        </w:rPr>
        <w:t xml:space="preserve"> if desired</w:t>
      </w:r>
      <w:r w:rsidR="001D270E" w:rsidRPr="00741F58">
        <w:rPr>
          <w:rFonts w:ascii="Times New Roman" w:hAnsi="Times New Roman" w:cs="Times New Roman"/>
          <w:sz w:val="24"/>
          <w:szCs w:val="24"/>
        </w:rPr>
        <w:t>.</w:t>
      </w:r>
      <w:r w:rsidR="00547CB0" w:rsidRPr="00741F58">
        <w:rPr>
          <w:rFonts w:ascii="Times New Roman" w:hAnsi="Times New Roman" w:cs="Times New Roman"/>
          <w:sz w:val="24"/>
          <w:szCs w:val="24"/>
        </w:rPr>
        <w:t xml:space="preserve"> </w:t>
      </w:r>
      <w:r w:rsidR="009B4DAC" w:rsidRPr="00741F58">
        <w:rPr>
          <w:rFonts w:ascii="Times New Roman" w:hAnsi="Times New Roman" w:cs="Times New Roman"/>
          <w:sz w:val="24"/>
          <w:szCs w:val="24"/>
        </w:rPr>
        <w:t>No</w:t>
      </w:r>
      <w:r w:rsidR="001D270E" w:rsidRPr="00741F58">
        <w:rPr>
          <w:rFonts w:ascii="Times New Roman" w:hAnsi="Times New Roman" w:cs="Times New Roman"/>
          <w:sz w:val="24"/>
          <w:szCs w:val="24"/>
        </w:rPr>
        <w:t xml:space="preserve"> clinical</w:t>
      </w:r>
      <w:r w:rsidR="009B4DAC" w:rsidRPr="00741F58">
        <w:rPr>
          <w:rFonts w:ascii="Times New Roman" w:hAnsi="Times New Roman" w:cs="Times New Roman"/>
          <w:sz w:val="24"/>
          <w:szCs w:val="24"/>
        </w:rPr>
        <w:t xml:space="preserve"> </w:t>
      </w:r>
      <w:r w:rsidR="00C00432" w:rsidRPr="00741F58">
        <w:rPr>
          <w:rFonts w:ascii="Times New Roman" w:hAnsi="Times New Roman" w:cs="Times New Roman"/>
          <w:sz w:val="24"/>
          <w:szCs w:val="24"/>
        </w:rPr>
        <w:t xml:space="preserve">diagnosis </w:t>
      </w:r>
      <w:r w:rsidR="009B4DAC" w:rsidRPr="00741F58">
        <w:rPr>
          <w:rFonts w:ascii="Times New Roman" w:hAnsi="Times New Roman" w:cs="Times New Roman"/>
          <w:sz w:val="24"/>
          <w:szCs w:val="24"/>
        </w:rPr>
        <w:t xml:space="preserve">was </w:t>
      </w:r>
      <w:r w:rsidR="00C00432" w:rsidRPr="00741F58">
        <w:rPr>
          <w:rFonts w:ascii="Times New Roman" w:hAnsi="Times New Roman" w:cs="Times New Roman"/>
          <w:sz w:val="24"/>
          <w:szCs w:val="24"/>
        </w:rPr>
        <w:t xml:space="preserve">provided </w:t>
      </w:r>
      <w:r w:rsidR="009B4DAC" w:rsidRPr="00741F58">
        <w:rPr>
          <w:rFonts w:ascii="Times New Roman" w:hAnsi="Times New Roman" w:cs="Times New Roman"/>
          <w:sz w:val="24"/>
          <w:szCs w:val="24"/>
        </w:rPr>
        <w:t xml:space="preserve">to participants </w:t>
      </w:r>
      <w:r w:rsidR="00C00432" w:rsidRPr="00741F58">
        <w:rPr>
          <w:rFonts w:ascii="Times New Roman" w:hAnsi="Times New Roman" w:cs="Times New Roman"/>
          <w:sz w:val="24"/>
          <w:szCs w:val="24"/>
        </w:rPr>
        <w:t xml:space="preserve">by </w:t>
      </w:r>
      <w:r w:rsidR="001D270E" w:rsidRPr="00741F58">
        <w:rPr>
          <w:rFonts w:ascii="Times New Roman" w:hAnsi="Times New Roman" w:cs="Times New Roman"/>
          <w:sz w:val="24"/>
          <w:szCs w:val="24"/>
        </w:rPr>
        <w:t xml:space="preserve">the </w:t>
      </w:r>
      <w:r w:rsidR="00DE171C" w:rsidRPr="00741F58">
        <w:rPr>
          <w:rFonts w:ascii="Times New Roman" w:hAnsi="Times New Roman" w:cs="Times New Roman"/>
          <w:sz w:val="24"/>
          <w:szCs w:val="24"/>
        </w:rPr>
        <w:t>study physicians.</w:t>
      </w:r>
    </w:p>
    <w:p w14:paraId="1254C82D" w14:textId="4DF0B20A" w:rsidR="00CF234E" w:rsidRPr="00741F58" w:rsidRDefault="00B67137" w:rsidP="00244DE3">
      <w:pPr>
        <w:spacing w:after="0" w:line="480" w:lineRule="auto"/>
        <w:ind w:firstLine="720"/>
        <w:rPr>
          <w:rFonts w:ascii="Times New Roman" w:hAnsi="Times New Roman" w:cs="Times New Roman"/>
          <w:sz w:val="24"/>
          <w:szCs w:val="24"/>
        </w:rPr>
      </w:pPr>
      <w:r w:rsidRPr="00741F58">
        <w:rPr>
          <w:rFonts w:ascii="Times New Roman" w:hAnsi="Times New Roman" w:cs="Times New Roman"/>
          <w:sz w:val="24"/>
          <w:szCs w:val="24"/>
        </w:rPr>
        <w:t xml:space="preserve">Following the study, participants were emailed a link to a </w:t>
      </w:r>
      <w:r w:rsidR="0018100E" w:rsidRPr="00741F58">
        <w:rPr>
          <w:rFonts w:ascii="Times New Roman" w:hAnsi="Times New Roman" w:cs="Times New Roman"/>
          <w:sz w:val="24"/>
          <w:szCs w:val="24"/>
        </w:rPr>
        <w:t xml:space="preserve">questionnaire </w:t>
      </w:r>
      <w:r w:rsidRPr="00741F58">
        <w:rPr>
          <w:rFonts w:ascii="Times New Roman" w:hAnsi="Times New Roman" w:cs="Times New Roman"/>
          <w:sz w:val="24"/>
          <w:szCs w:val="24"/>
        </w:rPr>
        <w:t xml:space="preserve">to complete in the online database, REDCap. </w:t>
      </w:r>
      <w:r w:rsidR="003F17E3" w:rsidRPr="00741F58">
        <w:rPr>
          <w:rFonts w:ascii="Times New Roman" w:hAnsi="Times New Roman" w:cs="Times New Roman"/>
          <w:sz w:val="24"/>
          <w:szCs w:val="24"/>
        </w:rPr>
        <w:t>The questionnaire included</w:t>
      </w:r>
      <w:r w:rsidR="004D2296" w:rsidRPr="00741F58">
        <w:rPr>
          <w:rFonts w:ascii="Times New Roman" w:hAnsi="Times New Roman" w:cs="Times New Roman"/>
          <w:sz w:val="24"/>
          <w:szCs w:val="24"/>
        </w:rPr>
        <w:t xml:space="preserve"> questions about POTS onset, co-morbidities, current medications, </w:t>
      </w:r>
      <w:r w:rsidR="00910920" w:rsidRPr="00741F58">
        <w:rPr>
          <w:rFonts w:ascii="Times New Roman" w:hAnsi="Times New Roman" w:cs="Times New Roman"/>
          <w:sz w:val="24"/>
          <w:szCs w:val="24"/>
        </w:rPr>
        <w:t>and standard scales</w:t>
      </w:r>
      <w:r w:rsidR="00CA73EE" w:rsidRPr="00741F58">
        <w:rPr>
          <w:rFonts w:ascii="Times New Roman" w:hAnsi="Times New Roman" w:cs="Times New Roman"/>
          <w:sz w:val="24"/>
          <w:szCs w:val="24"/>
        </w:rPr>
        <w:t xml:space="preserve"> to assess quality of life and autonomic and orthostatic symptoms</w:t>
      </w:r>
      <w:r w:rsidR="00910920" w:rsidRPr="00741F58">
        <w:rPr>
          <w:rFonts w:ascii="Times New Roman" w:hAnsi="Times New Roman" w:cs="Times New Roman"/>
          <w:sz w:val="24"/>
          <w:szCs w:val="24"/>
        </w:rPr>
        <w:t xml:space="preserve"> including </w:t>
      </w:r>
      <w:r w:rsidR="0088362C" w:rsidRPr="00741F58">
        <w:rPr>
          <w:rFonts w:ascii="Times New Roman" w:hAnsi="Times New Roman" w:cs="Times New Roman"/>
          <w:sz w:val="24"/>
          <w:szCs w:val="24"/>
        </w:rPr>
        <w:t xml:space="preserve">the </w:t>
      </w:r>
      <w:r w:rsidR="00A6063A" w:rsidRPr="00741F58">
        <w:rPr>
          <w:rFonts w:ascii="Times New Roman" w:hAnsi="Times New Roman" w:cs="Times New Roman"/>
          <w:sz w:val="24"/>
          <w:szCs w:val="24"/>
        </w:rPr>
        <w:t>RAND</w:t>
      </w:r>
      <w:r w:rsidR="00CB3154" w:rsidRPr="00741F58">
        <w:rPr>
          <w:rFonts w:ascii="Times New Roman" w:hAnsi="Times New Roman" w:cs="Times New Roman"/>
          <w:sz w:val="24"/>
          <w:szCs w:val="24"/>
        </w:rPr>
        <w:t xml:space="preserve"> 36-item Short Form Health Survey (SF36)</w:t>
      </w:r>
      <w:r w:rsidR="0031437B" w:rsidRPr="00741F58">
        <w:rPr>
          <w:rFonts w:ascii="Times New Roman" w:hAnsi="Times New Roman" w:cs="Times New Roman"/>
          <w:sz w:val="24"/>
          <w:szCs w:val="24"/>
        </w:rPr>
        <w:t xml:space="preserve"> which includes mental and physical </w:t>
      </w:r>
      <w:r w:rsidR="00D058E0" w:rsidRPr="00741F58">
        <w:rPr>
          <w:rFonts w:ascii="Times New Roman" w:hAnsi="Times New Roman" w:cs="Times New Roman"/>
          <w:sz w:val="24"/>
          <w:szCs w:val="24"/>
        </w:rPr>
        <w:t xml:space="preserve">health </w:t>
      </w:r>
      <w:r w:rsidR="0031437B" w:rsidRPr="00741F58">
        <w:rPr>
          <w:rFonts w:ascii="Times New Roman" w:hAnsi="Times New Roman" w:cs="Times New Roman"/>
          <w:sz w:val="24"/>
          <w:szCs w:val="24"/>
        </w:rPr>
        <w:t>scores</w:t>
      </w:r>
      <w:r w:rsidR="00A6063A" w:rsidRPr="00741F58">
        <w:rPr>
          <w:rFonts w:ascii="Times New Roman" w:hAnsi="Times New Roman" w:cs="Times New Roman"/>
          <w:sz w:val="24"/>
          <w:szCs w:val="24"/>
        </w:rPr>
        <w:t xml:space="preserve">, </w:t>
      </w:r>
      <w:r w:rsidR="00E558C4" w:rsidRPr="00741F58">
        <w:rPr>
          <w:rFonts w:ascii="Times New Roman" w:hAnsi="Times New Roman" w:cs="Times New Roman"/>
          <w:sz w:val="24"/>
          <w:szCs w:val="24"/>
        </w:rPr>
        <w:t>composite autonomic symptom score (</w:t>
      </w:r>
      <w:r w:rsidR="00910920" w:rsidRPr="00741F58">
        <w:rPr>
          <w:rFonts w:ascii="Times New Roman" w:hAnsi="Times New Roman" w:cs="Times New Roman"/>
          <w:sz w:val="24"/>
          <w:szCs w:val="24"/>
        </w:rPr>
        <w:t>COMPASS 31</w:t>
      </w:r>
      <w:r w:rsidR="00E558C4" w:rsidRPr="00741F58">
        <w:rPr>
          <w:rFonts w:ascii="Times New Roman" w:hAnsi="Times New Roman" w:cs="Times New Roman"/>
          <w:sz w:val="24"/>
          <w:szCs w:val="24"/>
        </w:rPr>
        <w:t>)</w:t>
      </w:r>
      <w:r w:rsidR="0088362C" w:rsidRPr="00741F58">
        <w:rPr>
          <w:rFonts w:ascii="Times New Roman" w:hAnsi="Times New Roman" w:cs="Times New Roman"/>
          <w:sz w:val="24"/>
          <w:szCs w:val="24"/>
        </w:rPr>
        <w:t>,</w:t>
      </w:r>
      <w:r w:rsidR="00910920" w:rsidRPr="00741F58">
        <w:rPr>
          <w:rFonts w:ascii="Times New Roman" w:hAnsi="Times New Roman" w:cs="Times New Roman"/>
          <w:sz w:val="24"/>
          <w:szCs w:val="24"/>
        </w:rPr>
        <w:t xml:space="preserve"> and </w:t>
      </w:r>
      <w:r w:rsidR="00706AD1" w:rsidRPr="00741F58">
        <w:rPr>
          <w:rFonts w:ascii="Times New Roman" w:hAnsi="Times New Roman" w:cs="Times New Roman"/>
          <w:sz w:val="24"/>
          <w:szCs w:val="24"/>
        </w:rPr>
        <w:t xml:space="preserve">the </w:t>
      </w:r>
      <w:r w:rsidR="0002418D" w:rsidRPr="00741F58">
        <w:rPr>
          <w:rFonts w:ascii="Times New Roman" w:hAnsi="Times New Roman" w:cs="Times New Roman"/>
          <w:sz w:val="24"/>
          <w:szCs w:val="24"/>
        </w:rPr>
        <w:t xml:space="preserve">orthostatic grading scale. </w:t>
      </w:r>
    </w:p>
    <w:p w14:paraId="4B46A645" w14:textId="0F158C43" w:rsidR="007A0757" w:rsidRPr="00741F58" w:rsidRDefault="00CC4D56" w:rsidP="007A0757">
      <w:pPr>
        <w:spacing w:line="480" w:lineRule="auto"/>
        <w:ind w:firstLine="720"/>
        <w:rPr>
          <w:rFonts w:ascii="Times New Roman" w:hAnsi="Times New Roman" w:cs="Times New Roman"/>
          <w:sz w:val="24"/>
          <w:szCs w:val="24"/>
        </w:rPr>
      </w:pPr>
      <w:r w:rsidRPr="00741F58">
        <w:rPr>
          <w:rFonts w:ascii="Times New Roman" w:hAnsi="Times New Roman" w:cs="Times New Roman"/>
          <w:sz w:val="24"/>
          <w:szCs w:val="24"/>
        </w:rPr>
        <w:t>Questionnaire data</w:t>
      </w:r>
      <w:r w:rsidR="00F06648" w:rsidRPr="00741F58">
        <w:rPr>
          <w:rFonts w:ascii="Times New Roman" w:hAnsi="Times New Roman" w:cs="Times New Roman"/>
          <w:sz w:val="24"/>
          <w:szCs w:val="24"/>
        </w:rPr>
        <w:t xml:space="preserve"> and hemodynamic data</w:t>
      </w:r>
      <w:r w:rsidRPr="00741F58">
        <w:rPr>
          <w:rFonts w:ascii="Times New Roman" w:hAnsi="Times New Roman" w:cs="Times New Roman"/>
          <w:sz w:val="24"/>
          <w:szCs w:val="24"/>
        </w:rPr>
        <w:t xml:space="preserve"> were compared between </w:t>
      </w:r>
      <w:r w:rsidR="000E7F00" w:rsidRPr="00741F58">
        <w:rPr>
          <w:rFonts w:ascii="Times New Roman" w:hAnsi="Times New Roman" w:cs="Times New Roman"/>
          <w:sz w:val="24"/>
          <w:szCs w:val="24"/>
        </w:rPr>
        <w:t xml:space="preserve">POTS </w:t>
      </w:r>
      <w:r w:rsidR="0013053C" w:rsidRPr="00741F58">
        <w:rPr>
          <w:rFonts w:ascii="Times New Roman" w:hAnsi="Times New Roman" w:cs="Times New Roman"/>
          <w:sz w:val="24"/>
          <w:szCs w:val="24"/>
        </w:rPr>
        <w:t xml:space="preserve">participants </w:t>
      </w:r>
      <w:r w:rsidR="006871EC" w:rsidRPr="00741F58">
        <w:rPr>
          <w:rFonts w:ascii="Times New Roman" w:hAnsi="Times New Roman" w:cs="Times New Roman"/>
          <w:sz w:val="24"/>
          <w:szCs w:val="24"/>
        </w:rPr>
        <w:t xml:space="preserve">with </w:t>
      </w:r>
      <w:r w:rsidR="00C44ECF" w:rsidRPr="00741F58">
        <w:rPr>
          <w:rFonts w:ascii="Times New Roman" w:hAnsi="Times New Roman" w:cs="Times New Roman"/>
          <w:sz w:val="24"/>
          <w:szCs w:val="24"/>
        </w:rPr>
        <w:t xml:space="preserve">versus </w:t>
      </w:r>
      <w:r w:rsidR="006871EC" w:rsidRPr="00741F58">
        <w:rPr>
          <w:rFonts w:ascii="Times New Roman" w:hAnsi="Times New Roman" w:cs="Times New Roman"/>
          <w:sz w:val="24"/>
          <w:szCs w:val="24"/>
        </w:rPr>
        <w:t>without hEDS</w:t>
      </w:r>
      <w:r w:rsidRPr="00741F58">
        <w:rPr>
          <w:rFonts w:ascii="Times New Roman" w:hAnsi="Times New Roman" w:cs="Times New Roman"/>
          <w:sz w:val="24"/>
          <w:szCs w:val="24"/>
        </w:rPr>
        <w:t xml:space="preserve"> using Mann-Whitney U </w:t>
      </w:r>
      <w:r w:rsidR="000E7F00" w:rsidRPr="00741F58">
        <w:rPr>
          <w:rFonts w:ascii="Times New Roman" w:hAnsi="Times New Roman" w:cs="Times New Roman"/>
          <w:sz w:val="24"/>
          <w:szCs w:val="24"/>
        </w:rPr>
        <w:t xml:space="preserve">nonparametric </w:t>
      </w:r>
      <w:r w:rsidRPr="00741F58">
        <w:rPr>
          <w:rFonts w:ascii="Times New Roman" w:hAnsi="Times New Roman" w:cs="Times New Roman"/>
          <w:sz w:val="24"/>
          <w:szCs w:val="24"/>
        </w:rPr>
        <w:t xml:space="preserve">tests. </w:t>
      </w:r>
      <w:r w:rsidR="006538FC" w:rsidRPr="00741F58">
        <w:rPr>
          <w:rFonts w:ascii="Times New Roman" w:hAnsi="Times New Roman" w:cs="Times New Roman"/>
          <w:sz w:val="24"/>
          <w:szCs w:val="24"/>
        </w:rPr>
        <w:t>The p</w:t>
      </w:r>
      <w:r w:rsidR="00C44ECF" w:rsidRPr="00741F58">
        <w:rPr>
          <w:rFonts w:ascii="Times New Roman" w:hAnsi="Times New Roman" w:cs="Times New Roman"/>
          <w:sz w:val="24"/>
          <w:szCs w:val="24"/>
        </w:rPr>
        <w:t xml:space="preserve">roportions of </w:t>
      </w:r>
      <w:r w:rsidR="0013053C" w:rsidRPr="00741F58">
        <w:rPr>
          <w:rFonts w:ascii="Times New Roman" w:hAnsi="Times New Roman" w:cs="Times New Roman"/>
          <w:sz w:val="24"/>
          <w:szCs w:val="24"/>
        </w:rPr>
        <w:t xml:space="preserve">POTS participants with versus without hEDS </w:t>
      </w:r>
      <w:r w:rsidR="00C44ECF" w:rsidRPr="00741F58">
        <w:rPr>
          <w:rFonts w:ascii="Times New Roman" w:hAnsi="Times New Roman" w:cs="Times New Roman"/>
          <w:sz w:val="24"/>
          <w:szCs w:val="24"/>
        </w:rPr>
        <w:t xml:space="preserve">that were female and </w:t>
      </w:r>
      <w:r w:rsidR="006538FC" w:rsidRPr="00741F58">
        <w:rPr>
          <w:rFonts w:ascii="Times New Roman" w:hAnsi="Times New Roman" w:cs="Times New Roman"/>
          <w:sz w:val="24"/>
          <w:szCs w:val="24"/>
        </w:rPr>
        <w:t xml:space="preserve">currently </w:t>
      </w:r>
      <w:r w:rsidR="00C44ECF" w:rsidRPr="00741F58">
        <w:rPr>
          <w:rFonts w:ascii="Times New Roman" w:hAnsi="Times New Roman" w:cs="Times New Roman"/>
          <w:sz w:val="24"/>
          <w:szCs w:val="24"/>
        </w:rPr>
        <w:t xml:space="preserve">taking common </w:t>
      </w:r>
      <w:r w:rsidR="00C44ECF" w:rsidRPr="00741F58">
        <w:rPr>
          <w:rFonts w:ascii="Times New Roman" w:hAnsi="Times New Roman" w:cs="Times New Roman"/>
          <w:sz w:val="24"/>
          <w:szCs w:val="24"/>
        </w:rPr>
        <w:lastRenderedPageBreak/>
        <w:t xml:space="preserve">medications were compared </w:t>
      </w:r>
      <w:r w:rsidR="00F06648" w:rsidRPr="00741F58">
        <w:rPr>
          <w:rFonts w:ascii="Times New Roman" w:hAnsi="Times New Roman" w:cs="Times New Roman"/>
          <w:sz w:val="24"/>
          <w:szCs w:val="24"/>
        </w:rPr>
        <w:t xml:space="preserve">using Chi-square </w:t>
      </w:r>
      <w:r w:rsidR="006538FC" w:rsidRPr="00741F58">
        <w:rPr>
          <w:rFonts w:ascii="Times New Roman" w:hAnsi="Times New Roman" w:cs="Times New Roman"/>
          <w:sz w:val="24"/>
          <w:szCs w:val="24"/>
        </w:rPr>
        <w:t xml:space="preserve">analysis </w:t>
      </w:r>
      <w:r w:rsidR="00F06648" w:rsidRPr="00741F58">
        <w:rPr>
          <w:rFonts w:ascii="Times New Roman" w:hAnsi="Times New Roman" w:cs="Times New Roman"/>
          <w:sz w:val="24"/>
          <w:szCs w:val="24"/>
        </w:rPr>
        <w:t xml:space="preserve">tests. </w:t>
      </w:r>
      <w:r w:rsidR="0013053C" w:rsidRPr="00741F58">
        <w:rPr>
          <w:rFonts w:ascii="Times New Roman" w:hAnsi="Times New Roman" w:cs="Times New Roman"/>
          <w:sz w:val="24"/>
          <w:szCs w:val="24"/>
        </w:rPr>
        <w:t>Data were analyzed using GraphPad Prism (Version 8.3.0), with s</w:t>
      </w:r>
      <w:r w:rsidRPr="00741F58">
        <w:rPr>
          <w:rFonts w:ascii="Times New Roman" w:hAnsi="Times New Roman" w:cs="Times New Roman"/>
          <w:sz w:val="24"/>
          <w:szCs w:val="24"/>
        </w:rPr>
        <w:t xml:space="preserve">ignificance </w:t>
      </w:r>
      <w:r w:rsidR="0013053C" w:rsidRPr="00741F58">
        <w:rPr>
          <w:rFonts w:ascii="Times New Roman" w:hAnsi="Times New Roman" w:cs="Times New Roman"/>
          <w:sz w:val="24"/>
          <w:szCs w:val="24"/>
        </w:rPr>
        <w:t xml:space="preserve">level </w:t>
      </w:r>
      <w:r w:rsidRPr="00741F58">
        <w:rPr>
          <w:rFonts w:ascii="Times New Roman" w:hAnsi="Times New Roman" w:cs="Times New Roman"/>
          <w:sz w:val="24"/>
          <w:szCs w:val="24"/>
        </w:rPr>
        <w:t xml:space="preserve">set at </w:t>
      </w:r>
      <w:r w:rsidR="009D0BA3" w:rsidRPr="00741F58">
        <w:rPr>
          <w:rFonts w:ascii="Times New Roman" w:hAnsi="Times New Roman" w:cs="Times New Roman"/>
          <w:i/>
          <w:sz w:val="24"/>
          <w:szCs w:val="24"/>
        </w:rPr>
        <w:t>p</w:t>
      </w:r>
      <w:r w:rsidR="009D0BA3" w:rsidRPr="00741F58">
        <w:rPr>
          <w:rFonts w:ascii="Times New Roman" w:hAnsi="Times New Roman" w:cs="Times New Roman"/>
          <w:sz w:val="24"/>
          <w:szCs w:val="24"/>
        </w:rPr>
        <w:t xml:space="preserve"> &lt; 0.05 for all tests.</w:t>
      </w:r>
    </w:p>
    <w:p w14:paraId="4F722F94" w14:textId="77777777" w:rsidR="00E558C4" w:rsidRPr="00741F58" w:rsidRDefault="00E558C4" w:rsidP="00F17B39">
      <w:pPr>
        <w:spacing w:line="480" w:lineRule="auto"/>
        <w:rPr>
          <w:rFonts w:ascii="Times New Roman" w:hAnsi="Times New Roman" w:cs="Times New Roman"/>
          <w:sz w:val="24"/>
          <w:szCs w:val="24"/>
        </w:rPr>
      </w:pPr>
    </w:p>
    <w:p w14:paraId="70658E0A" w14:textId="77777777" w:rsidR="00131E61" w:rsidRPr="00741F58" w:rsidRDefault="00C31557" w:rsidP="00530FBF">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t>RESULTS</w:t>
      </w:r>
    </w:p>
    <w:p w14:paraId="030701D5" w14:textId="132C67DA" w:rsidR="00A95D04" w:rsidRPr="00741F58" w:rsidRDefault="00A95D04" w:rsidP="00530FBF">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t>Demographic Data</w:t>
      </w:r>
      <w:r w:rsidR="00AA5550" w:rsidRPr="00741F58">
        <w:rPr>
          <w:rFonts w:ascii="Times New Roman" w:hAnsi="Times New Roman" w:cs="Times New Roman"/>
          <w:b/>
          <w:sz w:val="24"/>
          <w:szCs w:val="24"/>
        </w:rPr>
        <w:t xml:space="preserve"> </w:t>
      </w:r>
      <w:r w:rsidR="00C439A8" w:rsidRPr="00741F58">
        <w:rPr>
          <w:rFonts w:ascii="Times New Roman" w:hAnsi="Times New Roman" w:cs="Times New Roman"/>
          <w:b/>
          <w:sz w:val="24"/>
          <w:szCs w:val="24"/>
        </w:rPr>
        <w:t>for POTS Participants</w:t>
      </w:r>
    </w:p>
    <w:p w14:paraId="350D4678" w14:textId="79F0A02D" w:rsidR="005C4824" w:rsidRPr="00741F58" w:rsidRDefault="00207077" w:rsidP="006871EC">
      <w:pPr>
        <w:spacing w:after="0" w:line="480" w:lineRule="auto"/>
        <w:ind w:firstLine="720"/>
        <w:rPr>
          <w:rFonts w:ascii="Times New Roman" w:hAnsi="Times New Roman" w:cs="Times New Roman"/>
          <w:sz w:val="24"/>
          <w:szCs w:val="24"/>
        </w:rPr>
      </w:pPr>
      <w:r w:rsidRPr="00741F58">
        <w:rPr>
          <w:rFonts w:ascii="Times New Roman" w:hAnsi="Times New Roman" w:cs="Times New Roman"/>
          <w:sz w:val="24"/>
          <w:szCs w:val="24"/>
        </w:rPr>
        <w:t>One hundred</w:t>
      </w:r>
      <w:r w:rsidR="00131E61" w:rsidRPr="00741F58">
        <w:rPr>
          <w:rFonts w:ascii="Times New Roman" w:hAnsi="Times New Roman" w:cs="Times New Roman"/>
          <w:sz w:val="24"/>
          <w:szCs w:val="24"/>
        </w:rPr>
        <w:t xml:space="preserve"> </w:t>
      </w:r>
      <w:r w:rsidR="00B53185" w:rsidRPr="00741F58">
        <w:rPr>
          <w:rFonts w:ascii="Times New Roman" w:hAnsi="Times New Roman" w:cs="Times New Roman"/>
          <w:sz w:val="24"/>
          <w:szCs w:val="24"/>
        </w:rPr>
        <w:t xml:space="preserve">POTS participants </w:t>
      </w:r>
      <w:r w:rsidRPr="00741F58">
        <w:rPr>
          <w:rFonts w:ascii="Times New Roman" w:hAnsi="Times New Roman" w:cs="Times New Roman"/>
          <w:sz w:val="24"/>
          <w:szCs w:val="24"/>
        </w:rPr>
        <w:t>signed the consent form</w:t>
      </w:r>
      <w:r w:rsidR="00131E61" w:rsidRPr="00741F58">
        <w:rPr>
          <w:rFonts w:ascii="Times New Roman" w:hAnsi="Times New Roman" w:cs="Times New Roman"/>
          <w:sz w:val="24"/>
          <w:szCs w:val="24"/>
        </w:rPr>
        <w:t xml:space="preserve"> </w:t>
      </w:r>
      <w:r w:rsidRPr="00741F58">
        <w:rPr>
          <w:rFonts w:ascii="Times New Roman" w:hAnsi="Times New Roman" w:cs="Times New Roman"/>
          <w:sz w:val="24"/>
          <w:szCs w:val="24"/>
        </w:rPr>
        <w:t>for the study</w:t>
      </w:r>
      <w:r w:rsidR="006871EC" w:rsidRPr="00741F58">
        <w:rPr>
          <w:rFonts w:ascii="Times New Roman" w:hAnsi="Times New Roman" w:cs="Times New Roman"/>
          <w:sz w:val="24"/>
          <w:szCs w:val="24"/>
        </w:rPr>
        <w:t xml:space="preserve">, </w:t>
      </w:r>
      <w:r w:rsidR="0018100E" w:rsidRPr="00741F58">
        <w:rPr>
          <w:rFonts w:ascii="Times New Roman" w:hAnsi="Times New Roman" w:cs="Times New Roman"/>
          <w:sz w:val="24"/>
          <w:szCs w:val="24"/>
        </w:rPr>
        <w:t xml:space="preserve">with </w:t>
      </w:r>
      <w:r w:rsidR="00B60F5F" w:rsidRPr="00741F58">
        <w:rPr>
          <w:rFonts w:ascii="Times New Roman" w:hAnsi="Times New Roman" w:cs="Times New Roman"/>
          <w:sz w:val="24"/>
          <w:szCs w:val="24"/>
        </w:rPr>
        <w:t xml:space="preserve">91 </w:t>
      </w:r>
      <w:r w:rsidR="0018100E" w:rsidRPr="00741F58">
        <w:rPr>
          <w:rFonts w:ascii="Times New Roman" w:hAnsi="Times New Roman" w:cs="Times New Roman"/>
          <w:sz w:val="24"/>
          <w:szCs w:val="24"/>
        </w:rPr>
        <w:t xml:space="preserve">returning </w:t>
      </w:r>
      <w:r w:rsidR="009B5E6F" w:rsidRPr="00741F58">
        <w:rPr>
          <w:rFonts w:ascii="Times New Roman" w:hAnsi="Times New Roman" w:cs="Times New Roman"/>
          <w:sz w:val="24"/>
          <w:szCs w:val="24"/>
        </w:rPr>
        <w:t xml:space="preserve">to </w:t>
      </w:r>
      <w:r w:rsidRPr="00741F58">
        <w:rPr>
          <w:rFonts w:ascii="Times New Roman" w:hAnsi="Times New Roman" w:cs="Times New Roman"/>
          <w:sz w:val="24"/>
          <w:szCs w:val="24"/>
        </w:rPr>
        <w:t>complete the study v</w:t>
      </w:r>
      <w:r w:rsidR="00AC2FF1" w:rsidRPr="00741F58">
        <w:rPr>
          <w:rFonts w:ascii="Times New Roman" w:hAnsi="Times New Roman" w:cs="Times New Roman"/>
          <w:sz w:val="24"/>
          <w:szCs w:val="24"/>
        </w:rPr>
        <w:t>isit</w:t>
      </w:r>
      <w:r w:rsidR="0018100E" w:rsidRPr="00741F58">
        <w:rPr>
          <w:rFonts w:ascii="Times New Roman" w:hAnsi="Times New Roman" w:cs="Times New Roman"/>
          <w:sz w:val="24"/>
          <w:szCs w:val="24"/>
        </w:rPr>
        <w:t xml:space="preserve">. Of these participants, </w:t>
      </w:r>
      <w:r w:rsidR="006871EC" w:rsidRPr="00741F58">
        <w:rPr>
          <w:rFonts w:ascii="Times New Roman" w:hAnsi="Times New Roman" w:cs="Times New Roman"/>
          <w:sz w:val="24"/>
          <w:szCs w:val="24"/>
        </w:rPr>
        <w:t xml:space="preserve">77 (85%) completed the questionnaire in REDCap </w:t>
      </w:r>
      <w:r w:rsidR="006410D4" w:rsidRPr="00741F58">
        <w:rPr>
          <w:rFonts w:ascii="Times New Roman" w:hAnsi="Times New Roman" w:cs="Times New Roman"/>
          <w:sz w:val="24"/>
          <w:szCs w:val="24"/>
        </w:rPr>
        <w:t>following the study.</w:t>
      </w:r>
      <w:r w:rsidRPr="00741F58">
        <w:rPr>
          <w:rFonts w:ascii="Times New Roman" w:hAnsi="Times New Roman" w:cs="Times New Roman"/>
          <w:sz w:val="24"/>
          <w:szCs w:val="24"/>
        </w:rPr>
        <w:t xml:space="preserve"> </w:t>
      </w:r>
      <w:r w:rsidR="00393B03" w:rsidRPr="00741F58">
        <w:rPr>
          <w:rFonts w:ascii="Times New Roman" w:hAnsi="Times New Roman" w:cs="Times New Roman"/>
          <w:sz w:val="24"/>
          <w:szCs w:val="24"/>
        </w:rPr>
        <w:t xml:space="preserve">Demographic </w:t>
      </w:r>
      <w:r w:rsidR="00F309E0" w:rsidRPr="00741F58">
        <w:rPr>
          <w:rFonts w:ascii="Times New Roman" w:hAnsi="Times New Roman" w:cs="Times New Roman"/>
          <w:sz w:val="24"/>
          <w:szCs w:val="24"/>
        </w:rPr>
        <w:t xml:space="preserve">and questionnaire </w:t>
      </w:r>
      <w:r w:rsidR="00393B03" w:rsidRPr="00741F58">
        <w:rPr>
          <w:rFonts w:ascii="Times New Roman" w:hAnsi="Times New Roman" w:cs="Times New Roman"/>
          <w:sz w:val="24"/>
          <w:szCs w:val="24"/>
        </w:rPr>
        <w:t>data are</w:t>
      </w:r>
      <w:r w:rsidR="003A49B7" w:rsidRPr="00741F58">
        <w:rPr>
          <w:rFonts w:ascii="Times New Roman" w:hAnsi="Times New Roman" w:cs="Times New Roman"/>
          <w:sz w:val="24"/>
          <w:szCs w:val="24"/>
        </w:rPr>
        <w:t xml:space="preserve"> shown in Table 1</w:t>
      </w:r>
      <w:r w:rsidR="0051217A" w:rsidRPr="00741F58">
        <w:rPr>
          <w:rFonts w:ascii="Times New Roman" w:hAnsi="Times New Roman" w:cs="Times New Roman"/>
          <w:sz w:val="24"/>
          <w:szCs w:val="24"/>
        </w:rPr>
        <w:t>.</w:t>
      </w:r>
      <w:r w:rsidR="007B4B50" w:rsidRPr="00741F58">
        <w:rPr>
          <w:rFonts w:ascii="Times New Roman" w:hAnsi="Times New Roman" w:cs="Times New Roman"/>
          <w:sz w:val="24"/>
          <w:szCs w:val="24"/>
        </w:rPr>
        <w:t xml:space="preserve"> </w:t>
      </w:r>
      <w:r w:rsidR="0018100E" w:rsidRPr="00741F58">
        <w:rPr>
          <w:rFonts w:ascii="Times New Roman" w:hAnsi="Times New Roman" w:cs="Times New Roman"/>
          <w:sz w:val="24"/>
          <w:szCs w:val="24"/>
        </w:rPr>
        <w:t>POTS participants were</w:t>
      </w:r>
      <w:r w:rsidR="00031EE4" w:rsidRPr="00741F58">
        <w:rPr>
          <w:rFonts w:ascii="Times New Roman" w:hAnsi="Times New Roman" w:cs="Times New Roman"/>
          <w:sz w:val="24"/>
          <w:szCs w:val="24"/>
        </w:rPr>
        <w:t xml:space="preserve"> 93% f</w:t>
      </w:r>
      <w:r w:rsidR="00762999" w:rsidRPr="00741F58">
        <w:rPr>
          <w:rFonts w:ascii="Times New Roman" w:hAnsi="Times New Roman" w:cs="Times New Roman"/>
          <w:sz w:val="24"/>
          <w:szCs w:val="24"/>
        </w:rPr>
        <w:t>emale, 96% Caucasian</w:t>
      </w:r>
      <w:r w:rsidR="00B53185" w:rsidRPr="00741F58">
        <w:rPr>
          <w:rFonts w:ascii="Times New Roman" w:hAnsi="Times New Roman" w:cs="Times New Roman"/>
          <w:sz w:val="24"/>
          <w:szCs w:val="24"/>
        </w:rPr>
        <w:t>,</w:t>
      </w:r>
      <w:r w:rsidR="00762999" w:rsidRPr="00741F58">
        <w:rPr>
          <w:rFonts w:ascii="Times New Roman" w:hAnsi="Times New Roman" w:cs="Times New Roman"/>
          <w:sz w:val="24"/>
          <w:szCs w:val="24"/>
        </w:rPr>
        <w:t xml:space="preserve"> </w:t>
      </w:r>
      <w:r w:rsidR="0018100E" w:rsidRPr="00741F58">
        <w:rPr>
          <w:rFonts w:ascii="Times New Roman" w:hAnsi="Times New Roman" w:cs="Times New Roman"/>
          <w:sz w:val="24"/>
          <w:szCs w:val="24"/>
        </w:rPr>
        <w:t xml:space="preserve">and </w:t>
      </w:r>
      <w:r w:rsidR="00031EE4" w:rsidRPr="00741F58">
        <w:rPr>
          <w:rFonts w:ascii="Times New Roman" w:hAnsi="Times New Roman" w:cs="Times New Roman"/>
          <w:sz w:val="24"/>
          <w:szCs w:val="24"/>
        </w:rPr>
        <w:t>14-59</w:t>
      </w:r>
      <w:r w:rsidR="009B5E6F" w:rsidRPr="00741F58">
        <w:rPr>
          <w:rFonts w:ascii="Times New Roman" w:hAnsi="Times New Roman" w:cs="Times New Roman"/>
          <w:sz w:val="24"/>
          <w:szCs w:val="24"/>
        </w:rPr>
        <w:t xml:space="preserve"> years</w:t>
      </w:r>
      <w:r w:rsidR="00B53185" w:rsidRPr="00741F58">
        <w:rPr>
          <w:rFonts w:ascii="Times New Roman" w:hAnsi="Times New Roman" w:cs="Times New Roman"/>
          <w:sz w:val="24"/>
          <w:szCs w:val="24"/>
        </w:rPr>
        <w:t xml:space="preserve"> of age</w:t>
      </w:r>
      <w:r w:rsidR="00762999" w:rsidRPr="00741F58">
        <w:rPr>
          <w:rFonts w:ascii="Times New Roman" w:hAnsi="Times New Roman" w:cs="Times New Roman"/>
          <w:sz w:val="24"/>
          <w:szCs w:val="24"/>
        </w:rPr>
        <w:t xml:space="preserve"> (median</w:t>
      </w:r>
      <w:r w:rsidR="009B5E6F" w:rsidRPr="00741F58">
        <w:rPr>
          <w:rFonts w:ascii="Times New Roman" w:hAnsi="Times New Roman" w:cs="Times New Roman"/>
          <w:sz w:val="24"/>
          <w:szCs w:val="24"/>
        </w:rPr>
        <w:t xml:space="preserve"> age</w:t>
      </w:r>
      <w:r w:rsidR="00762999" w:rsidRPr="00741F58">
        <w:rPr>
          <w:rFonts w:ascii="Times New Roman" w:hAnsi="Times New Roman" w:cs="Times New Roman"/>
          <w:sz w:val="24"/>
          <w:szCs w:val="24"/>
        </w:rPr>
        <w:t>: 26 years)</w:t>
      </w:r>
      <w:r w:rsidR="00233E87" w:rsidRPr="00741F58">
        <w:rPr>
          <w:rFonts w:ascii="Times New Roman" w:hAnsi="Times New Roman" w:cs="Times New Roman"/>
          <w:sz w:val="24"/>
          <w:szCs w:val="24"/>
        </w:rPr>
        <w:t>.</w:t>
      </w:r>
    </w:p>
    <w:p w14:paraId="2BC050F3" w14:textId="77777777" w:rsidR="006871EC" w:rsidRPr="00741F58" w:rsidRDefault="006871EC" w:rsidP="006871EC">
      <w:pPr>
        <w:spacing w:after="0" w:line="480" w:lineRule="auto"/>
        <w:ind w:firstLine="720"/>
        <w:rPr>
          <w:rFonts w:ascii="Times New Roman" w:hAnsi="Times New Roman" w:cs="Times New Roman"/>
          <w:sz w:val="24"/>
          <w:szCs w:val="24"/>
        </w:rPr>
      </w:pPr>
    </w:p>
    <w:p w14:paraId="052A49A6" w14:textId="77777777" w:rsidR="00FD596A" w:rsidRPr="00741F58" w:rsidRDefault="00FD596A" w:rsidP="00530FBF">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t>Hypermobile Ehlers-Danlos Syndrome Evaluations</w:t>
      </w:r>
    </w:p>
    <w:p w14:paraId="708D1830" w14:textId="3D15C343" w:rsidR="00736D98" w:rsidRPr="00741F58" w:rsidRDefault="00B53185" w:rsidP="00736D98">
      <w:pPr>
        <w:spacing w:after="0" w:line="480" w:lineRule="auto"/>
        <w:ind w:firstLine="720"/>
        <w:rPr>
          <w:rFonts w:ascii="Times New Roman" w:hAnsi="Times New Roman" w:cs="Times New Roman"/>
          <w:sz w:val="24"/>
          <w:szCs w:val="24"/>
        </w:rPr>
      </w:pPr>
      <w:r w:rsidRPr="00741F58">
        <w:rPr>
          <w:rFonts w:ascii="Times New Roman" w:hAnsi="Times New Roman" w:cs="Times New Roman"/>
          <w:sz w:val="24"/>
          <w:szCs w:val="24"/>
        </w:rPr>
        <w:t>T</w:t>
      </w:r>
      <w:r w:rsidR="00BC05DA" w:rsidRPr="00741F58">
        <w:rPr>
          <w:rFonts w:ascii="Times New Roman" w:hAnsi="Times New Roman" w:cs="Times New Roman"/>
          <w:sz w:val="24"/>
          <w:szCs w:val="24"/>
        </w:rPr>
        <w:t xml:space="preserve">he </w:t>
      </w:r>
      <w:r w:rsidR="007C2120" w:rsidRPr="00741F58">
        <w:rPr>
          <w:rFonts w:ascii="Times New Roman" w:hAnsi="Times New Roman" w:cs="Times New Roman"/>
          <w:sz w:val="24"/>
          <w:szCs w:val="24"/>
        </w:rPr>
        <w:t xml:space="preserve">number and percentage of </w:t>
      </w:r>
      <w:r w:rsidR="00C439A8" w:rsidRPr="00741F58">
        <w:rPr>
          <w:rFonts w:ascii="Times New Roman" w:hAnsi="Times New Roman" w:cs="Times New Roman"/>
          <w:sz w:val="24"/>
          <w:szCs w:val="24"/>
        </w:rPr>
        <w:t xml:space="preserve">POTS </w:t>
      </w:r>
      <w:r w:rsidR="007C2120" w:rsidRPr="00741F58">
        <w:rPr>
          <w:rFonts w:ascii="Times New Roman" w:hAnsi="Times New Roman" w:cs="Times New Roman"/>
          <w:sz w:val="24"/>
          <w:szCs w:val="24"/>
        </w:rPr>
        <w:t xml:space="preserve">participants </w:t>
      </w:r>
      <w:r w:rsidRPr="00741F58">
        <w:rPr>
          <w:rFonts w:ascii="Times New Roman" w:hAnsi="Times New Roman" w:cs="Times New Roman"/>
          <w:sz w:val="24"/>
          <w:szCs w:val="24"/>
        </w:rPr>
        <w:t>fulfilling</w:t>
      </w:r>
      <w:r w:rsidR="007C2120" w:rsidRPr="00741F58">
        <w:rPr>
          <w:rFonts w:ascii="Times New Roman" w:hAnsi="Times New Roman" w:cs="Times New Roman"/>
          <w:sz w:val="24"/>
          <w:szCs w:val="24"/>
        </w:rPr>
        <w:t xml:space="preserve"> ea</w:t>
      </w:r>
      <w:r w:rsidR="00EE6F28" w:rsidRPr="00741F58">
        <w:rPr>
          <w:rFonts w:ascii="Times New Roman" w:hAnsi="Times New Roman" w:cs="Times New Roman"/>
          <w:sz w:val="24"/>
          <w:szCs w:val="24"/>
        </w:rPr>
        <w:t xml:space="preserve">ch </w:t>
      </w:r>
      <w:r w:rsidR="00BD3013" w:rsidRPr="00741F58">
        <w:rPr>
          <w:rFonts w:ascii="Times New Roman" w:hAnsi="Times New Roman" w:cs="Times New Roman"/>
          <w:sz w:val="24"/>
          <w:szCs w:val="24"/>
        </w:rPr>
        <w:t>criterion</w:t>
      </w:r>
      <w:r w:rsidR="00BC05DA" w:rsidRPr="00741F58">
        <w:rPr>
          <w:rFonts w:ascii="Times New Roman" w:hAnsi="Times New Roman" w:cs="Times New Roman"/>
          <w:sz w:val="24"/>
          <w:szCs w:val="24"/>
        </w:rPr>
        <w:t xml:space="preserve"> for </w:t>
      </w:r>
      <w:r w:rsidR="002B5B30" w:rsidRPr="00741F58">
        <w:rPr>
          <w:rFonts w:ascii="Times New Roman" w:hAnsi="Times New Roman" w:cs="Times New Roman"/>
          <w:sz w:val="24"/>
          <w:szCs w:val="24"/>
        </w:rPr>
        <w:t xml:space="preserve">the 2017 </w:t>
      </w:r>
      <w:r w:rsidR="00BC05DA" w:rsidRPr="00741F58">
        <w:rPr>
          <w:rFonts w:ascii="Times New Roman" w:hAnsi="Times New Roman" w:cs="Times New Roman"/>
          <w:sz w:val="24"/>
          <w:szCs w:val="24"/>
        </w:rPr>
        <w:t>hEDS diagnostic criteria</w:t>
      </w:r>
      <w:r w:rsidRPr="00741F58">
        <w:rPr>
          <w:rFonts w:ascii="Times New Roman" w:hAnsi="Times New Roman" w:cs="Times New Roman"/>
          <w:sz w:val="24"/>
          <w:szCs w:val="24"/>
        </w:rPr>
        <w:t xml:space="preserve"> is shown i</w:t>
      </w:r>
      <w:r w:rsidR="00233E87" w:rsidRPr="00741F58">
        <w:rPr>
          <w:rFonts w:ascii="Times New Roman" w:hAnsi="Times New Roman" w:cs="Times New Roman"/>
          <w:sz w:val="24"/>
          <w:szCs w:val="24"/>
        </w:rPr>
        <w:t>n Table 2</w:t>
      </w:r>
      <w:r w:rsidR="007C2120" w:rsidRPr="00741F58">
        <w:rPr>
          <w:rFonts w:ascii="Times New Roman" w:hAnsi="Times New Roman" w:cs="Times New Roman"/>
          <w:sz w:val="24"/>
          <w:szCs w:val="24"/>
        </w:rPr>
        <w:t xml:space="preserve">. </w:t>
      </w:r>
      <w:r w:rsidR="00F141D8" w:rsidRPr="00741F58">
        <w:rPr>
          <w:rFonts w:ascii="Times New Roman" w:hAnsi="Times New Roman" w:cs="Times New Roman"/>
          <w:sz w:val="24"/>
          <w:szCs w:val="24"/>
        </w:rPr>
        <w:t>Fifty participants (5</w:t>
      </w:r>
      <w:r w:rsidR="000524F8" w:rsidRPr="00741F58">
        <w:rPr>
          <w:rFonts w:ascii="Times New Roman" w:hAnsi="Times New Roman" w:cs="Times New Roman"/>
          <w:sz w:val="24"/>
          <w:szCs w:val="24"/>
        </w:rPr>
        <w:t>5</w:t>
      </w:r>
      <w:r w:rsidR="00F141D8" w:rsidRPr="00741F58">
        <w:rPr>
          <w:rFonts w:ascii="Times New Roman" w:hAnsi="Times New Roman" w:cs="Times New Roman"/>
          <w:sz w:val="24"/>
          <w:szCs w:val="24"/>
        </w:rPr>
        <w:t xml:space="preserve">%) met </w:t>
      </w:r>
      <w:r w:rsidR="008E731E" w:rsidRPr="00741F58">
        <w:rPr>
          <w:rFonts w:ascii="Times New Roman" w:hAnsi="Times New Roman" w:cs="Times New Roman"/>
          <w:sz w:val="24"/>
          <w:szCs w:val="24"/>
        </w:rPr>
        <w:t xml:space="preserve">Criterion </w:t>
      </w:r>
      <w:r w:rsidR="00F141D8" w:rsidRPr="00741F58">
        <w:rPr>
          <w:rFonts w:ascii="Times New Roman" w:hAnsi="Times New Roman" w:cs="Times New Roman"/>
          <w:sz w:val="24"/>
          <w:szCs w:val="24"/>
        </w:rPr>
        <w:t xml:space="preserve">1 </w:t>
      </w:r>
      <w:r w:rsidR="00ED2A11" w:rsidRPr="00741F58">
        <w:rPr>
          <w:rFonts w:ascii="Times New Roman" w:hAnsi="Times New Roman" w:cs="Times New Roman"/>
          <w:sz w:val="24"/>
          <w:szCs w:val="24"/>
        </w:rPr>
        <w:t>for generalized joint hypermobility</w:t>
      </w:r>
      <w:r w:rsidR="00221A2E" w:rsidRPr="00741F58">
        <w:rPr>
          <w:rFonts w:ascii="Times New Roman" w:hAnsi="Times New Roman" w:cs="Times New Roman"/>
          <w:sz w:val="24"/>
          <w:szCs w:val="24"/>
        </w:rPr>
        <w:t xml:space="preserve">. Of </w:t>
      </w:r>
      <w:r w:rsidR="009A3AE8" w:rsidRPr="00741F58">
        <w:rPr>
          <w:rFonts w:ascii="Times New Roman" w:hAnsi="Times New Roman" w:cs="Times New Roman"/>
          <w:sz w:val="24"/>
          <w:szCs w:val="24"/>
        </w:rPr>
        <w:t>these</w:t>
      </w:r>
      <w:r w:rsidR="00BC05DA" w:rsidRPr="00741F58">
        <w:rPr>
          <w:rFonts w:ascii="Times New Roman" w:hAnsi="Times New Roman" w:cs="Times New Roman"/>
          <w:sz w:val="24"/>
          <w:szCs w:val="24"/>
        </w:rPr>
        <w:t xml:space="preserve"> </w:t>
      </w:r>
      <w:r w:rsidR="00221A2E" w:rsidRPr="00741F58">
        <w:rPr>
          <w:rFonts w:ascii="Times New Roman" w:hAnsi="Times New Roman" w:cs="Times New Roman"/>
          <w:sz w:val="24"/>
          <w:szCs w:val="24"/>
        </w:rPr>
        <w:t>participants, 45 were positive for Criterion 1</w:t>
      </w:r>
      <w:r w:rsidR="00ED2A11" w:rsidRPr="00741F58">
        <w:rPr>
          <w:rFonts w:ascii="Times New Roman" w:hAnsi="Times New Roman" w:cs="Times New Roman"/>
          <w:sz w:val="24"/>
          <w:szCs w:val="24"/>
        </w:rPr>
        <w:t xml:space="preserve"> </w:t>
      </w:r>
      <w:r w:rsidR="00F141D8" w:rsidRPr="00741F58">
        <w:rPr>
          <w:rFonts w:ascii="Times New Roman" w:hAnsi="Times New Roman" w:cs="Times New Roman"/>
          <w:sz w:val="24"/>
          <w:szCs w:val="24"/>
        </w:rPr>
        <w:t xml:space="preserve">based </w:t>
      </w:r>
      <w:r w:rsidR="00221A2E" w:rsidRPr="00741F58">
        <w:rPr>
          <w:rFonts w:ascii="Times New Roman" w:hAnsi="Times New Roman" w:cs="Times New Roman"/>
          <w:sz w:val="24"/>
          <w:szCs w:val="24"/>
        </w:rPr>
        <w:t>solely on</w:t>
      </w:r>
      <w:r w:rsidR="00F141D8" w:rsidRPr="00741F58">
        <w:rPr>
          <w:rFonts w:ascii="Times New Roman" w:hAnsi="Times New Roman" w:cs="Times New Roman"/>
          <w:sz w:val="24"/>
          <w:szCs w:val="24"/>
        </w:rPr>
        <w:t xml:space="preserve"> the Beighton s</w:t>
      </w:r>
      <w:r w:rsidR="00221A2E" w:rsidRPr="00741F58">
        <w:rPr>
          <w:rFonts w:ascii="Times New Roman" w:hAnsi="Times New Roman" w:cs="Times New Roman"/>
          <w:sz w:val="24"/>
          <w:szCs w:val="24"/>
        </w:rPr>
        <w:t xml:space="preserve">core </w:t>
      </w:r>
      <w:r w:rsidR="00F141D8" w:rsidRPr="00741F58">
        <w:rPr>
          <w:rFonts w:ascii="Times New Roman" w:hAnsi="Times New Roman" w:cs="Times New Roman"/>
          <w:sz w:val="24"/>
          <w:szCs w:val="24"/>
        </w:rPr>
        <w:t>cutoffs for their age</w:t>
      </w:r>
      <w:r w:rsidR="00221A2E" w:rsidRPr="00741F58">
        <w:rPr>
          <w:rFonts w:ascii="Times New Roman" w:hAnsi="Times New Roman" w:cs="Times New Roman"/>
          <w:sz w:val="24"/>
          <w:szCs w:val="24"/>
        </w:rPr>
        <w:t xml:space="preserve"> range</w:t>
      </w:r>
      <w:r w:rsidRPr="00741F58">
        <w:rPr>
          <w:rFonts w:ascii="Times New Roman" w:hAnsi="Times New Roman" w:cs="Times New Roman"/>
          <w:sz w:val="24"/>
          <w:szCs w:val="24"/>
        </w:rPr>
        <w:t>,</w:t>
      </w:r>
      <w:r w:rsidR="00221A2E" w:rsidRPr="00741F58">
        <w:rPr>
          <w:rFonts w:ascii="Times New Roman" w:hAnsi="Times New Roman" w:cs="Times New Roman"/>
          <w:sz w:val="24"/>
          <w:szCs w:val="24"/>
        </w:rPr>
        <w:t xml:space="preserve"> and 5 participants (age 18-31 years)</w:t>
      </w:r>
      <w:r w:rsidR="006410D4" w:rsidRPr="00741F58">
        <w:rPr>
          <w:rFonts w:ascii="Times New Roman" w:hAnsi="Times New Roman" w:cs="Times New Roman"/>
          <w:sz w:val="24"/>
          <w:szCs w:val="24"/>
        </w:rPr>
        <w:t xml:space="preserve"> scored</w:t>
      </w:r>
      <w:r w:rsidR="00221A2E" w:rsidRPr="00741F58">
        <w:rPr>
          <w:rFonts w:ascii="Times New Roman" w:hAnsi="Times New Roman" w:cs="Times New Roman"/>
          <w:sz w:val="24"/>
          <w:szCs w:val="24"/>
        </w:rPr>
        <w:t xml:space="preserve"> 4/9 on the Beighton scale and gained an extra point through the 5-point questionnaire for assessing generalized joint hypermobility</w:t>
      </w:r>
      <w:r w:rsidR="00F141D8" w:rsidRPr="00741F58">
        <w:rPr>
          <w:rFonts w:ascii="Times New Roman" w:hAnsi="Times New Roman" w:cs="Times New Roman"/>
          <w:sz w:val="24"/>
          <w:szCs w:val="24"/>
        </w:rPr>
        <w:t>.</w:t>
      </w:r>
      <w:r w:rsidR="00221A2E" w:rsidRPr="00741F58">
        <w:rPr>
          <w:rFonts w:ascii="Times New Roman" w:hAnsi="Times New Roman" w:cs="Times New Roman"/>
          <w:sz w:val="24"/>
          <w:szCs w:val="24"/>
        </w:rPr>
        <w:fldChar w:fldCharType="begin"/>
      </w:r>
      <w:r w:rsidR="004F2F6C" w:rsidRPr="00741F58">
        <w:rPr>
          <w:rFonts w:ascii="Times New Roman" w:hAnsi="Times New Roman" w:cs="Times New Roman"/>
          <w:sz w:val="24"/>
          <w:szCs w:val="24"/>
        </w:rPr>
        <w:instrText xml:space="preserve"> ADDIN EN.CITE &lt;EndNote&gt;&lt;Cite&gt;&lt;Author&gt;Juul-Kristensen&lt;/Author&gt;&lt;Year&gt;2017&lt;/Year&gt;&lt;RecNum&gt;761&lt;/RecNum&gt;&lt;DisplayText&gt;(Juul-Kristensen et al., 2017)&lt;/DisplayText&gt;&lt;record&gt;&lt;rec-number&gt;761&lt;/rec-number&gt;&lt;foreign-keys&gt;&lt;key app="EN" db-id="5vrxpa0ajt9vdie0psevpzz39wzzzxettd9t" timestamp="1572368193"&gt;761&lt;/key&gt;&lt;/foreign-keys&gt;&lt;ref-type name="Journal Article"&gt;17&lt;/ref-type&gt;&lt;contributors&gt;&lt;authors&gt;&lt;author&gt;Juul-Kristensen, B.&lt;/author&gt;&lt;author&gt;Schmedling, K.&lt;/author&gt;&lt;author&gt;Rombaut, L.&lt;/author&gt;&lt;author&gt;Lund, H.&lt;/author&gt;&lt;author&gt;Engelbert, R. H.&lt;/author&gt;&lt;/authors&gt;&lt;/contributors&gt;&lt;titles&gt;&lt;title&gt;Measurement properties of clinical assessment methods for classifying generalized joint hypermobility-A systematic review&lt;/title&gt;&lt;secondary-title&gt;Am J Med Genet C Semin Med Genet&lt;/secondary-title&gt;&lt;/titles&gt;&lt;periodical&gt;&lt;full-title&gt;Am J Med Genet C Semin Med Genet&lt;/full-title&gt;&lt;/periodical&gt;&lt;pages&gt;116-147&lt;/pages&gt;&lt;volume&gt;175&lt;/volume&gt;&lt;number&gt;1&lt;/number&gt;&lt;edition&gt;2017/03/18&lt;/edition&gt;&lt;keywords&gt;&lt;keyword&gt;Adult&lt;/keyword&gt;&lt;keyword&gt;Child&lt;/keyword&gt;&lt;keyword&gt;Humans&lt;/keyword&gt;&lt;keyword&gt;Joint Instability/classification/*diagnosis&lt;/keyword&gt;&lt;keyword&gt;Surveys and Questionnaires/standards&lt;/keyword&gt;&lt;keyword&gt;Young Adult&lt;/keyword&gt;&lt;keyword&gt;*Beighton tests&lt;/keyword&gt;&lt;keyword&gt;*Cosmin&lt;/keyword&gt;&lt;keyword&gt;*Carter and Wilkinson&lt;/keyword&gt;&lt;keyword&gt;*Hospital del Mar&lt;/keyword&gt;&lt;keyword&gt;*Rotes-Querol&lt;/keyword&gt;&lt;keyword&gt;*best evidence synthesis&lt;/keyword&gt;&lt;keyword&gt;*clinimetrics&lt;/keyword&gt;&lt;keyword&gt;*five-part questionnaire&lt;/keyword&gt;&lt;keyword&gt;*quality assessment&lt;/keyword&gt;&lt;keyword&gt;*self-reported&lt;/keyword&gt;&lt;/keywords&gt;&lt;dates&gt;&lt;year&gt;2017&lt;/year&gt;&lt;pub-dates&gt;&lt;date&gt;Mar&lt;/date&gt;&lt;/pub-dates&gt;&lt;/dates&gt;&lt;isbn&gt;1552-4876 (Electronic)&amp;#xD;1552-4868 (Linking)&lt;/isbn&gt;&lt;accession-num&gt;28306223&lt;/accession-num&gt;&lt;urls&gt;&lt;related-urls&gt;&lt;url&gt;https://www.ncbi.nlm.nih.gov/pubmed/28306223&lt;/url&gt;&lt;/related-urls&gt;&lt;/urls&gt;&lt;electronic-resource-num&gt;10.1002/ajmg.c.31540&lt;/electronic-resource-num&gt;&lt;/record&gt;&lt;/Cite&gt;&lt;/EndNote&gt;</w:instrText>
      </w:r>
      <w:r w:rsidR="00221A2E"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(Juul-Kristensen et al., 2017)</w:t>
      </w:r>
      <w:r w:rsidR="00221A2E" w:rsidRPr="00741F58">
        <w:rPr>
          <w:rFonts w:ascii="Times New Roman" w:hAnsi="Times New Roman" w:cs="Times New Roman"/>
          <w:sz w:val="24"/>
          <w:szCs w:val="24"/>
        </w:rPr>
        <w:fldChar w:fldCharType="end"/>
      </w:r>
      <w:r w:rsidR="00F141D8" w:rsidRPr="00741F58">
        <w:rPr>
          <w:rFonts w:ascii="Times New Roman" w:hAnsi="Times New Roman" w:cs="Times New Roman"/>
          <w:sz w:val="24"/>
          <w:szCs w:val="24"/>
        </w:rPr>
        <w:t xml:space="preserve"> Criterion 2 </w:t>
      </w:r>
      <w:r w:rsidR="00FF324C" w:rsidRPr="00741F58">
        <w:rPr>
          <w:rFonts w:ascii="Times New Roman" w:hAnsi="Times New Roman" w:cs="Times New Roman"/>
          <w:sz w:val="24"/>
          <w:szCs w:val="24"/>
        </w:rPr>
        <w:t>was</w:t>
      </w:r>
      <w:r w:rsidR="00F141D8" w:rsidRPr="00741F58">
        <w:rPr>
          <w:rFonts w:ascii="Times New Roman" w:hAnsi="Times New Roman" w:cs="Times New Roman"/>
          <w:sz w:val="24"/>
          <w:szCs w:val="24"/>
        </w:rPr>
        <w:t xml:space="preserve"> fulfilled by 37 participants (41%)</w:t>
      </w:r>
      <w:r w:rsidR="009A3AE8" w:rsidRPr="00741F58">
        <w:rPr>
          <w:rFonts w:ascii="Times New Roman" w:hAnsi="Times New Roman" w:cs="Times New Roman"/>
          <w:sz w:val="24"/>
          <w:szCs w:val="24"/>
        </w:rPr>
        <w:t>, with m</w:t>
      </w:r>
      <w:r w:rsidR="00FF324C" w:rsidRPr="00741F58">
        <w:rPr>
          <w:rFonts w:ascii="Times New Roman" w:hAnsi="Times New Roman" w:cs="Times New Roman"/>
          <w:sz w:val="24"/>
          <w:szCs w:val="24"/>
        </w:rPr>
        <w:t xml:space="preserve">ost participants meeting </w:t>
      </w:r>
      <w:r w:rsidR="009A3AE8" w:rsidRPr="00741F58">
        <w:rPr>
          <w:rFonts w:ascii="Times New Roman" w:hAnsi="Times New Roman" w:cs="Times New Roman"/>
          <w:sz w:val="24"/>
          <w:szCs w:val="24"/>
        </w:rPr>
        <w:t>this criterion</w:t>
      </w:r>
      <w:r w:rsidR="00FF324C" w:rsidRPr="00741F58">
        <w:rPr>
          <w:rFonts w:ascii="Times New Roman" w:hAnsi="Times New Roman" w:cs="Times New Roman"/>
          <w:sz w:val="24"/>
          <w:szCs w:val="24"/>
        </w:rPr>
        <w:t xml:space="preserve"> based on systemic features (criterion 2A, 47%) and pain/joint instability (criterion 2C, 69%). Only </w:t>
      </w:r>
      <w:r w:rsidR="00F141D8" w:rsidRPr="00741F58">
        <w:rPr>
          <w:rFonts w:ascii="Times New Roman" w:hAnsi="Times New Roman" w:cs="Times New Roman"/>
          <w:sz w:val="24"/>
          <w:szCs w:val="24"/>
        </w:rPr>
        <w:t xml:space="preserve">6 participants (7%) </w:t>
      </w:r>
      <w:r w:rsidR="00FF324C" w:rsidRPr="00741F58">
        <w:rPr>
          <w:rFonts w:ascii="Times New Roman" w:hAnsi="Times New Roman" w:cs="Times New Roman"/>
          <w:sz w:val="24"/>
          <w:szCs w:val="24"/>
        </w:rPr>
        <w:t>had a</w:t>
      </w:r>
      <w:r w:rsidR="00F141D8" w:rsidRPr="00741F58">
        <w:rPr>
          <w:rFonts w:ascii="Times New Roman" w:hAnsi="Times New Roman" w:cs="Times New Roman"/>
          <w:sz w:val="24"/>
          <w:szCs w:val="24"/>
        </w:rPr>
        <w:t xml:space="preserve"> positive family history of hEDS</w:t>
      </w:r>
      <w:r w:rsidR="00FF324C" w:rsidRPr="00741F58">
        <w:rPr>
          <w:rFonts w:ascii="Times New Roman" w:hAnsi="Times New Roman" w:cs="Times New Roman"/>
          <w:sz w:val="24"/>
          <w:szCs w:val="24"/>
        </w:rPr>
        <w:t xml:space="preserve"> based on 2017 criteria (criterion 2B)</w:t>
      </w:r>
      <w:r w:rsidR="00F141D8" w:rsidRPr="00741F58">
        <w:rPr>
          <w:rFonts w:ascii="Times New Roman" w:hAnsi="Times New Roman" w:cs="Times New Roman"/>
          <w:sz w:val="24"/>
          <w:szCs w:val="24"/>
        </w:rPr>
        <w:t>. Criterion 3</w:t>
      </w:r>
      <w:r w:rsidR="00BC05DA" w:rsidRPr="00741F58">
        <w:rPr>
          <w:rFonts w:ascii="Times New Roman" w:hAnsi="Times New Roman" w:cs="Times New Roman"/>
          <w:sz w:val="24"/>
          <w:szCs w:val="24"/>
        </w:rPr>
        <w:t>, absence of</w:t>
      </w:r>
      <w:r w:rsidR="00ED2A11" w:rsidRPr="00741F58">
        <w:rPr>
          <w:rFonts w:ascii="Times New Roman" w:hAnsi="Times New Roman" w:cs="Times New Roman"/>
          <w:sz w:val="24"/>
          <w:szCs w:val="24"/>
        </w:rPr>
        <w:t xml:space="preserve"> exclusion criteria</w:t>
      </w:r>
      <w:r w:rsidR="00BC05DA" w:rsidRPr="00741F58">
        <w:rPr>
          <w:rFonts w:ascii="Times New Roman" w:hAnsi="Times New Roman" w:cs="Times New Roman"/>
          <w:sz w:val="24"/>
          <w:szCs w:val="24"/>
        </w:rPr>
        <w:t>,</w:t>
      </w:r>
      <w:r w:rsidR="00ED2A11" w:rsidRPr="00741F58">
        <w:rPr>
          <w:rFonts w:ascii="Times New Roman" w:hAnsi="Times New Roman" w:cs="Times New Roman"/>
          <w:sz w:val="24"/>
          <w:szCs w:val="24"/>
        </w:rPr>
        <w:t xml:space="preserve"> </w:t>
      </w:r>
      <w:r w:rsidR="00F141D8" w:rsidRPr="00741F58">
        <w:rPr>
          <w:rFonts w:ascii="Times New Roman" w:hAnsi="Times New Roman" w:cs="Times New Roman"/>
          <w:sz w:val="24"/>
          <w:szCs w:val="24"/>
        </w:rPr>
        <w:t>was fulfilled by 77 participants (8</w:t>
      </w:r>
      <w:r w:rsidR="009C6C47" w:rsidRPr="00741F58">
        <w:rPr>
          <w:rFonts w:ascii="Times New Roman" w:hAnsi="Times New Roman" w:cs="Times New Roman"/>
          <w:sz w:val="24"/>
          <w:szCs w:val="24"/>
        </w:rPr>
        <w:t>6</w:t>
      </w:r>
      <w:r w:rsidR="00F141D8" w:rsidRPr="00741F58">
        <w:rPr>
          <w:rFonts w:ascii="Times New Roman" w:hAnsi="Times New Roman" w:cs="Times New Roman"/>
          <w:sz w:val="24"/>
          <w:szCs w:val="24"/>
        </w:rPr>
        <w:t>%).</w:t>
      </w:r>
      <w:r w:rsidR="00984F8A" w:rsidRPr="00741F58">
        <w:rPr>
          <w:rFonts w:ascii="Times New Roman" w:hAnsi="Times New Roman" w:cs="Times New Roman"/>
          <w:sz w:val="24"/>
          <w:szCs w:val="24"/>
        </w:rPr>
        <w:t xml:space="preserve"> </w:t>
      </w:r>
      <w:r w:rsidR="008E731E" w:rsidRPr="00741F58">
        <w:rPr>
          <w:rFonts w:ascii="Times New Roman" w:hAnsi="Times New Roman" w:cs="Times New Roman"/>
          <w:sz w:val="24"/>
          <w:szCs w:val="24"/>
        </w:rPr>
        <w:t xml:space="preserve">Overall, based on the </w:t>
      </w:r>
      <w:r w:rsidR="00ED2A11" w:rsidRPr="00741F58">
        <w:rPr>
          <w:rFonts w:ascii="Times New Roman" w:hAnsi="Times New Roman" w:cs="Times New Roman"/>
          <w:sz w:val="24"/>
          <w:szCs w:val="24"/>
        </w:rPr>
        <w:t xml:space="preserve">physician </w:t>
      </w:r>
      <w:r w:rsidR="008E731E" w:rsidRPr="00741F58">
        <w:rPr>
          <w:rFonts w:ascii="Times New Roman" w:hAnsi="Times New Roman" w:cs="Times New Roman"/>
          <w:sz w:val="24"/>
          <w:szCs w:val="24"/>
        </w:rPr>
        <w:t xml:space="preserve">evaluations, 28 participants (31%) </w:t>
      </w:r>
      <w:r w:rsidR="001956E8" w:rsidRPr="00741F58">
        <w:rPr>
          <w:rFonts w:ascii="Times New Roman" w:hAnsi="Times New Roman" w:cs="Times New Roman"/>
          <w:sz w:val="24"/>
          <w:szCs w:val="24"/>
        </w:rPr>
        <w:t>met al</w:t>
      </w:r>
      <w:r w:rsidR="006410D4" w:rsidRPr="00741F58">
        <w:rPr>
          <w:rFonts w:ascii="Times New Roman" w:hAnsi="Times New Roman" w:cs="Times New Roman"/>
          <w:sz w:val="24"/>
          <w:szCs w:val="24"/>
        </w:rPr>
        <w:t>l three hEDS criteria.</w:t>
      </w:r>
    </w:p>
    <w:p w14:paraId="69B313E4" w14:textId="77777777" w:rsidR="009521A8" w:rsidRPr="00741F58" w:rsidRDefault="009521A8" w:rsidP="00CC4D56">
      <w:pPr>
        <w:spacing w:after="0" w:line="480" w:lineRule="auto"/>
        <w:rPr>
          <w:rFonts w:ascii="Times New Roman" w:hAnsi="Times New Roman" w:cs="Times New Roman"/>
          <w:b/>
          <w:sz w:val="24"/>
          <w:szCs w:val="24"/>
        </w:rPr>
      </w:pPr>
    </w:p>
    <w:p w14:paraId="1B9DC601" w14:textId="770AE68C" w:rsidR="00CC4D56" w:rsidRPr="00741F58" w:rsidRDefault="00CC4D56" w:rsidP="00CC4D56">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lastRenderedPageBreak/>
        <w:t xml:space="preserve">Differences between POTS </w:t>
      </w:r>
      <w:r w:rsidR="006C06DA" w:rsidRPr="00741F58">
        <w:rPr>
          <w:rFonts w:ascii="Times New Roman" w:hAnsi="Times New Roman" w:cs="Times New Roman"/>
          <w:b/>
          <w:sz w:val="24"/>
          <w:szCs w:val="24"/>
        </w:rPr>
        <w:t xml:space="preserve">Participants </w:t>
      </w:r>
      <w:r w:rsidRPr="00741F58">
        <w:rPr>
          <w:rFonts w:ascii="Times New Roman" w:hAnsi="Times New Roman" w:cs="Times New Roman"/>
          <w:b/>
          <w:sz w:val="24"/>
          <w:szCs w:val="24"/>
        </w:rPr>
        <w:t xml:space="preserve">with </w:t>
      </w:r>
      <w:r w:rsidR="006C06DA" w:rsidRPr="00741F58">
        <w:rPr>
          <w:rFonts w:ascii="Times New Roman" w:hAnsi="Times New Roman" w:cs="Times New Roman"/>
          <w:b/>
          <w:sz w:val="24"/>
          <w:szCs w:val="24"/>
        </w:rPr>
        <w:t xml:space="preserve">versus without </w:t>
      </w:r>
      <w:r w:rsidRPr="00741F58">
        <w:rPr>
          <w:rFonts w:ascii="Times New Roman" w:hAnsi="Times New Roman" w:cs="Times New Roman"/>
          <w:b/>
          <w:sz w:val="24"/>
          <w:szCs w:val="24"/>
        </w:rPr>
        <w:t xml:space="preserve">hEDS </w:t>
      </w:r>
    </w:p>
    <w:p w14:paraId="48318889" w14:textId="325323A6" w:rsidR="008F6C07" w:rsidRPr="00741F58" w:rsidRDefault="00CC4D56" w:rsidP="00307F2F">
      <w:pPr>
        <w:spacing w:after="0" w:line="480" w:lineRule="auto"/>
        <w:ind w:firstLine="720"/>
        <w:rPr>
          <w:rFonts w:ascii="Times New Roman" w:hAnsi="Times New Roman" w:cs="Times New Roman"/>
          <w:b/>
          <w:sz w:val="24"/>
          <w:szCs w:val="24"/>
        </w:rPr>
      </w:pPr>
      <w:r w:rsidRPr="00741F58">
        <w:rPr>
          <w:rFonts w:ascii="Times New Roman" w:hAnsi="Times New Roman" w:cs="Times New Roman"/>
          <w:sz w:val="24"/>
          <w:szCs w:val="24"/>
        </w:rPr>
        <w:t xml:space="preserve">Beighton scores were higher in POTS </w:t>
      </w:r>
      <w:r w:rsidR="003B69B7" w:rsidRPr="00741F58">
        <w:rPr>
          <w:rFonts w:ascii="Times New Roman" w:hAnsi="Times New Roman" w:cs="Times New Roman"/>
          <w:sz w:val="24"/>
          <w:szCs w:val="24"/>
        </w:rPr>
        <w:t xml:space="preserve">participants </w:t>
      </w:r>
      <w:r w:rsidRPr="00741F58">
        <w:rPr>
          <w:rFonts w:ascii="Times New Roman" w:hAnsi="Times New Roman" w:cs="Times New Roman"/>
          <w:sz w:val="24"/>
          <w:szCs w:val="24"/>
        </w:rPr>
        <w:t xml:space="preserve">with </w:t>
      </w:r>
      <w:r w:rsidR="003B69B7" w:rsidRPr="00741F58">
        <w:rPr>
          <w:rFonts w:ascii="Times New Roman" w:hAnsi="Times New Roman" w:cs="Times New Roman"/>
          <w:sz w:val="24"/>
          <w:szCs w:val="24"/>
        </w:rPr>
        <w:t xml:space="preserve">versus without </w:t>
      </w:r>
      <w:r w:rsidRPr="00741F58">
        <w:rPr>
          <w:rFonts w:ascii="Times New Roman" w:hAnsi="Times New Roman" w:cs="Times New Roman"/>
          <w:sz w:val="24"/>
          <w:szCs w:val="24"/>
        </w:rPr>
        <w:t xml:space="preserve">hEDS </w:t>
      </w:r>
      <w:r w:rsidR="001F31E1" w:rsidRPr="00741F58">
        <w:rPr>
          <w:rFonts w:ascii="Times New Roman" w:hAnsi="Times New Roman" w:cs="Times New Roman"/>
          <w:sz w:val="24"/>
          <w:szCs w:val="24"/>
        </w:rPr>
        <w:t>(Table 1)</w:t>
      </w:r>
      <w:r w:rsidRPr="00741F58">
        <w:rPr>
          <w:rFonts w:ascii="Times New Roman" w:hAnsi="Times New Roman" w:cs="Times New Roman"/>
          <w:sz w:val="24"/>
          <w:szCs w:val="24"/>
        </w:rPr>
        <w:t xml:space="preserve">. </w:t>
      </w:r>
      <w:r w:rsidR="00557EB2" w:rsidRPr="00741F58">
        <w:rPr>
          <w:rFonts w:ascii="Times New Roman" w:hAnsi="Times New Roman" w:cs="Times New Roman"/>
          <w:sz w:val="24"/>
          <w:szCs w:val="24"/>
        </w:rPr>
        <w:t xml:space="preserve">There were no differences in mental or physical quality of life (SF-36) or orthostatic grading scale scores between POTS with hEDS and POTS without hEDS. </w:t>
      </w:r>
      <w:r w:rsidRPr="00741F58">
        <w:rPr>
          <w:rFonts w:ascii="Times New Roman" w:hAnsi="Times New Roman" w:cs="Times New Roman"/>
          <w:sz w:val="24"/>
          <w:szCs w:val="24"/>
        </w:rPr>
        <w:t xml:space="preserve">There was a trend towards higher COMPASS 31 </w:t>
      </w:r>
      <w:r w:rsidR="00411A5A" w:rsidRPr="00741F58">
        <w:rPr>
          <w:rFonts w:ascii="Times New Roman" w:hAnsi="Times New Roman" w:cs="Times New Roman"/>
          <w:sz w:val="24"/>
          <w:szCs w:val="24"/>
        </w:rPr>
        <w:t xml:space="preserve">total and </w:t>
      </w:r>
      <w:r w:rsidR="00D747F0" w:rsidRPr="00741F58">
        <w:rPr>
          <w:rFonts w:ascii="Times New Roman" w:hAnsi="Times New Roman" w:cs="Times New Roman"/>
          <w:sz w:val="24"/>
          <w:szCs w:val="24"/>
        </w:rPr>
        <w:t>OI</w:t>
      </w:r>
      <w:r w:rsidR="00411A5A" w:rsidRPr="00741F58">
        <w:rPr>
          <w:rFonts w:ascii="Times New Roman" w:hAnsi="Times New Roman" w:cs="Times New Roman"/>
          <w:sz w:val="24"/>
          <w:szCs w:val="24"/>
        </w:rPr>
        <w:t xml:space="preserve"> </w:t>
      </w:r>
      <w:r w:rsidRPr="00741F58">
        <w:rPr>
          <w:rFonts w:ascii="Times New Roman" w:hAnsi="Times New Roman" w:cs="Times New Roman"/>
          <w:sz w:val="24"/>
          <w:szCs w:val="24"/>
        </w:rPr>
        <w:t xml:space="preserve">scores in POTS </w:t>
      </w:r>
      <w:r w:rsidR="00411A5A" w:rsidRPr="00741F58">
        <w:rPr>
          <w:rFonts w:ascii="Times New Roman" w:hAnsi="Times New Roman" w:cs="Times New Roman"/>
          <w:sz w:val="24"/>
          <w:szCs w:val="24"/>
        </w:rPr>
        <w:t xml:space="preserve">participants </w:t>
      </w:r>
      <w:r w:rsidRPr="00741F58">
        <w:rPr>
          <w:rFonts w:ascii="Times New Roman" w:hAnsi="Times New Roman" w:cs="Times New Roman"/>
          <w:sz w:val="24"/>
          <w:szCs w:val="24"/>
        </w:rPr>
        <w:t>with hEDS suggesting more severe autonomic symptoms</w:t>
      </w:r>
      <w:r w:rsidR="00FF324C" w:rsidRPr="00741F58">
        <w:rPr>
          <w:rFonts w:ascii="Times New Roman" w:hAnsi="Times New Roman" w:cs="Times New Roman"/>
          <w:sz w:val="24"/>
          <w:szCs w:val="24"/>
        </w:rPr>
        <w:t>, but this did not reach statistical significance (p=0.064)</w:t>
      </w:r>
      <w:r w:rsidRPr="00741F58">
        <w:rPr>
          <w:rFonts w:ascii="Times New Roman" w:hAnsi="Times New Roman" w:cs="Times New Roman"/>
          <w:sz w:val="24"/>
          <w:szCs w:val="24"/>
        </w:rPr>
        <w:t xml:space="preserve">. </w:t>
      </w:r>
      <w:r w:rsidR="003B69B7" w:rsidRPr="00741F58">
        <w:rPr>
          <w:rFonts w:ascii="Times New Roman" w:hAnsi="Times New Roman" w:cs="Times New Roman"/>
          <w:sz w:val="24"/>
          <w:szCs w:val="24"/>
        </w:rPr>
        <w:t xml:space="preserve">Current use of beta-blockers was lower in POTS participants </w:t>
      </w:r>
      <w:r w:rsidRPr="00741F58">
        <w:rPr>
          <w:rFonts w:ascii="Times New Roman" w:hAnsi="Times New Roman" w:cs="Times New Roman"/>
          <w:sz w:val="24"/>
          <w:szCs w:val="24"/>
        </w:rPr>
        <w:t>with</w:t>
      </w:r>
      <w:r w:rsidR="004768A2" w:rsidRPr="00741F58">
        <w:rPr>
          <w:rFonts w:ascii="Times New Roman" w:hAnsi="Times New Roman" w:cs="Times New Roman"/>
          <w:sz w:val="24"/>
          <w:szCs w:val="24"/>
        </w:rPr>
        <w:t xml:space="preserve"> </w:t>
      </w:r>
      <w:r w:rsidR="003B69B7" w:rsidRPr="00741F58">
        <w:rPr>
          <w:rFonts w:ascii="Times New Roman" w:hAnsi="Times New Roman" w:cs="Times New Roman"/>
          <w:sz w:val="24"/>
          <w:szCs w:val="24"/>
        </w:rPr>
        <w:t xml:space="preserve">versus without </w:t>
      </w:r>
      <w:r w:rsidR="004768A2" w:rsidRPr="00741F58">
        <w:rPr>
          <w:rFonts w:ascii="Times New Roman" w:hAnsi="Times New Roman" w:cs="Times New Roman"/>
          <w:sz w:val="24"/>
          <w:szCs w:val="24"/>
        </w:rPr>
        <w:t xml:space="preserve">hEDS </w:t>
      </w:r>
      <w:r w:rsidRPr="00741F58">
        <w:rPr>
          <w:rFonts w:ascii="Times New Roman" w:hAnsi="Times New Roman" w:cs="Times New Roman"/>
          <w:sz w:val="24"/>
          <w:szCs w:val="24"/>
        </w:rPr>
        <w:t>(</w:t>
      </w:r>
      <w:r w:rsidR="003B69B7" w:rsidRPr="00741F58">
        <w:rPr>
          <w:rFonts w:ascii="Times New Roman" w:hAnsi="Times New Roman" w:cs="Times New Roman"/>
          <w:sz w:val="24"/>
          <w:szCs w:val="24"/>
        </w:rPr>
        <w:t xml:space="preserve">38% versus </w:t>
      </w:r>
      <w:r w:rsidRPr="00741F58">
        <w:rPr>
          <w:rFonts w:ascii="Times New Roman" w:hAnsi="Times New Roman" w:cs="Times New Roman"/>
          <w:sz w:val="24"/>
          <w:szCs w:val="24"/>
        </w:rPr>
        <w:t>55%</w:t>
      </w:r>
      <w:r w:rsidR="00A62C00" w:rsidRPr="00741F58">
        <w:rPr>
          <w:rFonts w:ascii="Times New Roman" w:hAnsi="Times New Roman" w:cs="Times New Roman"/>
          <w:sz w:val="24"/>
          <w:szCs w:val="24"/>
        </w:rPr>
        <w:t xml:space="preserve">, </w:t>
      </w:r>
      <w:r w:rsidR="003B69B7" w:rsidRPr="00741F58">
        <w:rPr>
          <w:rFonts w:ascii="Times New Roman" w:hAnsi="Times New Roman" w:cs="Times New Roman"/>
          <w:sz w:val="24"/>
          <w:szCs w:val="24"/>
        </w:rPr>
        <w:t xml:space="preserve">respectively; </w:t>
      </w:r>
      <w:r w:rsidR="00A62C00" w:rsidRPr="00741F58">
        <w:rPr>
          <w:rFonts w:ascii="Times New Roman" w:hAnsi="Times New Roman" w:cs="Times New Roman"/>
          <w:sz w:val="24"/>
          <w:szCs w:val="24"/>
        </w:rPr>
        <w:t>p=0.040</w:t>
      </w:r>
      <w:r w:rsidRPr="00741F58">
        <w:rPr>
          <w:rFonts w:ascii="Times New Roman" w:hAnsi="Times New Roman" w:cs="Times New Roman"/>
          <w:sz w:val="24"/>
          <w:szCs w:val="24"/>
        </w:rPr>
        <w:t>)</w:t>
      </w:r>
      <w:r w:rsidR="00A20E3F" w:rsidRPr="00741F58">
        <w:rPr>
          <w:rFonts w:ascii="Times New Roman" w:hAnsi="Times New Roman" w:cs="Times New Roman"/>
          <w:sz w:val="24"/>
          <w:szCs w:val="24"/>
        </w:rPr>
        <w:t>, with no differences in other commonly used medications between groups</w:t>
      </w:r>
      <w:r w:rsidR="001F6812" w:rsidRPr="00741F58">
        <w:rPr>
          <w:rFonts w:ascii="Times New Roman" w:hAnsi="Times New Roman" w:cs="Times New Roman"/>
          <w:sz w:val="24"/>
          <w:szCs w:val="24"/>
        </w:rPr>
        <w:t>.</w:t>
      </w:r>
    </w:p>
    <w:p w14:paraId="0551728A" w14:textId="77777777" w:rsidR="00AE65DC" w:rsidRPr="00741F58" w:rsidRDefault="00AE65DC" w:rsidP="00530FBF">
      <w:pPr>
        <w:spacing w:after="0" w:line="480" w:lineRule="auto"/>
        <w:rPr>
          <w:rFonts w:ascii="Times New Roman" w:hAnsi="Times New Roman" w:cs="Times New Roman"/>
          <w:b/>
          <w:sz w:val="24"/>
          <w:szCs w:val="24"/>
        </w:rPr>
      </w:pPr>
    </w:p>
    <w:p w14:paraId="2F4FCF28" w14:textId="77777777" w:rsidR="00984F8A" w:rsidRPr="00741F58" w:rsidRDefault="00984F8A" w:rsidP="00530FBF">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t>Self-Reported Ehlers-Danlos Syndrome Prevalence</w:t>
      </w:r>
    </w:p>
    <w:p w14:paraId="6F55A742" w14:textId="18C18BC9" w:rsidR="00736D98" w:rsidRPr="00741F58" w:rsidRDefault="006105E2" w:rsidP="00736D98">
      <w:pPr>
        <w:spacing w:after="0" w:line="480" w:lineRule="auto"/>
        <w:ind w:firstLine="720"/>
        <w:rPr>
          <w:rFonts w:ascii="Times New Roman" w:hAnsi="Times New Roman" w:cs="Times New Roman"/>
          <w:sz w:val="24"/>
          <w:szCs w:val="24"/>
        </w:rPr>
      </w:pPr>
      <w:r w:rsidRPr="00741F58">
        <w:rPr>
          <w:rFonts w:ascii="Times New Roman" w:hAnsi="Times New Roman" w:cs="Times New Roman"/>
          <w:sz w:val="24"/>
          <w:szCs w:val="24"/>
        </w:rPr>
        <w:t xml:space="preserve">Based on the online REDCap questionnaire, the </w:t>
      </w:r>
      <w:r w:rsidR="00FB563B" w:rsidRPr="00741F58">
        <w:rPr>
          <w:rFonts w:ascii="Times New Roman" w:hAnsi="Times New Roman" w:cs="Times New Roman"/>
          <w:sz w:val="24"/>
          <w:szCs w:val="24"/>
        </w:rPr>
        <w:t xml:space="preserve">self-reported rate of </w:t>
      </w:r>
      <w:r w:rsidR="002154C5" w:rsidRPr="00741F58">
        <w:rPr>
          <w:rFonts w:ascii="Times New Roman" w:hAnsi="Times New Roman" w:cs="Times New Roman"/>
          <w:sz w:val="24"/>
          <w:szCs w:val="24"/>
        </w:rPr>
        <w:t xml:space="preserve">EDS was 46% and the self-reported rate of </w:t>
      </w:r>
      <w:r w:rsidR="00FB563B" w:rsidRPr="00741F58">
        <w:rPr>
          <w:rFonts w:ascii="Times New Roman" w:hAnsi="Times New Roman" w:cs="Times New Roman"/>
          <w:sz w:val="24"/>
          <w:szCs w:val="24"/>
        </w:rPr>
        <w:t xml:space="preserve">hEDS </w:t>
      </w:r>
      <w:r w:rsidRPr="00741F58">
        <w:rPr>
          <w:rFonts w:ascii="Times New Roman" w:hAnsi="Times New Roman" w:cs="Times New Roman"/>
          <w:sz w:val="24"/>
          <w:szCs w:val="24"/>
        </w:rPr>
        <w:t xml:space="preserve">subtype </w:t>
      </w:r>
      <w:r w:rsidR="00FB563B" w:rsidRPr="00741F58">
        <w:rPr>
          <w:rFonts w:ascii="Times New Roman" w:hAnsi="Times New Roman" w:cs="Times New Roman"/>
          <w:sz w:val="24"/>
          <w:szCs w:val="24"/>
        </w:rPr>
        <w:t xml:space="preserve">was </w:t>
      </w:r>
      <w:r w:rsidR="004B14F5" w:rsidRPr="00741F58">
        <w:rPr>
          <w:rFonts w:ascii="Times New Roman" w:hAnsi="Times New Roman" w:cs="Times New Roman"/>
          <w:sz w:val="24"/>
          <w:szCs w:val="24"/>
        </w:rPr>
        <w:t xml:space="preserve">42% </w:t>
      </w:r>
      <w:r w:rsidR="00355753" w:rsidRPr="00741F58">
        <w:rPr>
          <w:rFonts w:ascii="Times New Roman" w:hAnsi="Times New Roman" w:cs="Times New Roman"/>
          <w:sz w:val="24"/>
          <w:szCs w:val="24"/>
        </w:rPr>
        <w:t>(</w:t>
      </w:r>
      <w:r w:rsidRPr="00741F58">
        <w:rPr>
          <w:rFonts w:ascii="Times New Roman" w:hAnsi="Times New Roman" w:cs="Times New Roman"/>
          <w:sz w:val="24"/>
          <w:szCs w:val="24"/>
        </w:rPr>
        <w:t>Table 1</w:t>
      </w:r>
      <w:r w:rsidR="00355753" w:rsidRPr="00741F58">
        <w:rPr>
          <w:rFonts w:ascii="Times New Roman" w:hAnsi="Times New Roman" w:cs="Times New Roman"/>
          <w:sz w:val="24"/>
          <w:szCs w:val="24"/>
        </w:rPr>
        <w:t>)</w:t>
      </w:r>
      <w:r w:rsidR="004B14F5" w:rsidRPr="00741F58">
        <w:rPr>
          <w:rFonts w:ascii="Times New Roman" w:hAnsi="Times New Roman" w:cs="Times New Roman"/>
          <w:sz w:val="24"/>
          <w:szCs w:val="24"/>
        </w:rPr>
        <w:t xml:space="preserve">. </w:t>
      </w:r>
      <w:r w:rsidR="002154C5" w:rsidRPr="00741F58">
        <w:rPr>
          <w:rFonts w:ascii="Times New Roman" w:hAnsi="Times New Roman" w:cs="Times New Roman"/>
          <w:sz w:val="24"/>
          <w:szCs w:val="24"/>
        </w:rPr>
        <w:t>Only</w:t>
      </w:r>
      <w:r w:rsidR="00736D98" w:rsidRPr="00741F58">
        <w:rPr>
          <w:rFonts w:ascii="Times New Roman" w:hAnsi="Times New Roman" w:cs="Times New Roman"/>
          <w:sz w:val="24"/>
          <w:szCs w:val="24"/>
        </w:rPr>
        <w:t xml:space="preserve"> </w:t>
      </w:r>
      <w:r w:rsidR="00FB563B" w:rsidRPr="00741F58">
        <w:rPr>
          <w:rFonts w:ascii="Times New Roman" w:hAnsi="Times New Roman" w:cs="Times New Roman"/>
          <w:sz w:val="24"/>
          <w:szCs w:val="24"/>
        </w:rPr>
        <w:t>19</w:t>
      </w:r>
      <w:r w:rsidRPr="00741F58">
        <w:rPr>
          <w:rFonts w:ascii="Times New Roman" w:hAnsi="Times New Roman" w:cs="Times New Roman"/>
          <w:sz w:val="24"/>
          <w:szCs w:val="24"/>
        </w:rPr>
        <w:t xml:space="preserve"> out of </w:t>
      </w:r>
      <w:r w:rsidR="00984F8A" w:rsidRPr="00741F58">
        <w:rPr>
          <w:rFonts w:ascii="Times New Roman" w:hAnsi="Times New Roman" w:cs="Times New Roman"/>
          <w:sz w:val="24"/>
          <w:szCs w:val="24"/>
        </w:rPr>
        <w:t xml:space="preserve">32 participants </w:t>
      </w:r>
      <w:r w:rsidR="00355753" w:rsidRPr="00741F58">
        <w:rPr>
          <w:rFonts w:ascii="Times New Roman" w:hAnsi="Times New Roman" w:cs="Times New Roman"/>
          <w:sz w:val="24"/>
          <w:szCs w:val="24"/>
        </w:rPr>
        <w:t xml:space="preserve">(56%) </w:t>
      </w:r>
      <w:r w:rsidR="00984F8A" w:rsidRPr="00741F58">
        <w:rPr>
          <w:rFonts w:ascii="Times New Roman" w:hAnsi="Times New Roman" w:cs="Times New Roman"/>
          <w:sz w:val="24"/>
          <w:szCs w:val="24"/>
        </w:rPr>
        <w:t xml:space="preserve">who self-reported </w:t>
      </w:r>
      <w:r w:rsidR="002154C5" w:rsidRPr="00741F58">
        <w:rPr>
          <w:rFonts w:ascii="Times New Roman" w:hAnsi="Times New Roman" w:cs="Times New Roman"/>
          <w:sz w:val="24"/>
          <w:szCs w:val="24"/>
        </w:rPr>
        <w:t xml:space="preserve">previous </w:t>
      </w:r>
      <w:r w:rsidR="00984F8A" w:rsidRPr="00741F58">
        <w:rPr>
          <w:rFonts w:ascii="Times New Roman" w:hAnsi="Times New Roman" w:cs="Times New Roman"/>
          <w:sz w:val="24"/>
          <w:szCs w:val="24"/>
        </w:rPr>
        <w:t>hEDS</w:t>
      </w:r>
      <w:r w:rsidR="002154C5" w:rsidRPr="00741F58">
        <w:rPr>
          <w:rFonts w:ascii="Times New Roman" w:hAnsi="Times New Roman" w:cs="Times New Roman"/>
          <w:sz w:val="24"/>
          <w:szCs w:val="24"/>
        </w:rPr>
        <w:t xml:space="preserve"> diagnosis</w:t>
      </w:r>
      <w:r w:rsidR="00984F8A" w:rsidRPr="00741F58">
        <w:rPr>
          <w:rFonts w:ascii="Times New Roman" w:hAnsi="Times New Roman" w:cs="Times New Roman"/>
          <w:sz w:val="24"/>
          <w:szCs w:val="24"/>
        </w:rPr>
        <w:t>, met hEDS criter</w:t>
      </w:r>
      <w:r w:rsidR="00124EA2" w:rsidRPr="00741F58">
        <w:rPr>
          <w:rFonts w:ascii="Times New Roman" w:hAnsi="Times New Roman" w:cs="Times New Roman"/>
          <w:sz w:val="24"/>
          <w:szCs w:val="24"/>
        </w:rPr>
        <w:t xml:space="preserve">ia during </w:t>
      </w:r>
      <w:r w:rsidR="002154C5" w:rsidRPr="00741F58">
        <w:rPr>
          <w:rFonts w:ascii="Times New Roman" w:hAnsi="Times New Roman" w:cs="Times New Roman"/>
          <w:sz w:val="24"/>
          <w:szCs w:val="24"/>
        </w:rPr>
        <w:t>the study evaluation</w:t>
      </w:r>
      <w:r w:rsidR="00124EA2" w:rsidRPr="00741F58">
        <w:rPr>
          <w:rFonts w:ascii="Times New Roman" w:hAnsi="Times New Roman" w:cs="Times New Roman"/>
          <w:sz w:val="24"/>
          <w:szCs w:val="24"/>
        </w:rPr>
        <w:t xml:space="preserve">. The </w:t>
      </w:r>
      <w:r w:rsidR="0021450E" w:rsidRPr="00741F58">
        <w:rPr>
          <w:rFonts w:ascii="Times New Roman" w:hAnsi="Times New Roman" w:cs="Times New Roman"/>
          <w:sz w:val="24"/>
          <w:szCs w:val="24"/>
        </w:rPr>
        <w:t>remaining</w:t>
      </w:r>
      <w:r w:rsidR="004768A2" w:rsidRPr="00741F58">
        <w:rPr>
          <w:rFonts w:ascii="Times New Roman" w:hAnsi="Times New Roman" w:cs="Times New Roman"/>
          <w:sz w:val="24"/>
          <w:szCs w:val="24"/>
        </w:rPr>
        <w:t xml:space="preserve"> </w:t>
      </w:r>
      <w:r w:rsidR="00736D98" w:rsidRPr="00741F58">
        <w:rPr>
          <w:rFonts w:ascii="Times New Roman" w:hAnsi="Times New Roman" w:cs="Times New Roman"/>
          <w:sz w:val="24"/>
          <w:szCs w:val="24"/>
        </w:rPr>
        <w:t>13</w:t>
      </w:r>
      <w:r w:rsidR="00124EA2" w:rsidRPr="00741F58">
        <w:rPr>
          <w:rFonts w:ascii="Times New Roman" w:hAnsi="Times New Roman" w:cs="Times New Roman"/>
          <w:sz w:val="24"/>
          <w:szCs w:val="24"/>
        </w:rPr>
        <w:t xml:space="preserve"> participants </w:t>
      </w:r>
      <w:r w:rsidRPr="00741F58">
        <w:rPr>
          <w:rFonts w:ascii="Times New Roman" w:hAnsi="Times New Roman" w:cs="Times New Roman"/>
          <w:sz w:val="24"/>
          <w:szCs w:val="24"/>
        </w:rPr>
        <w:t>self-reporting</w:t>
      </w:r>
      <w:r w:rsidR="00124EA2" w:rsidRPr="00741F58">
        <w:rPr>
          <w:rFonts w:ascii="Times New Roman" w:hAnsi="Times New Roman" w:cs="Times New Roman"/>
          <w:sz w:val="24"/>
          <w:szCs w:val="24"/>
        </w:rPr>
        <w:t xml:space="preserve"> </w:t>
      </w:r>
      <w:r w:rsidR="0021450E" w:rsidRPr="00741F58">
        <w:rPr>
          <w:rFonts w:ascii="Times New Roman" w:hAnsi="Times New Roman" w:cs="Times New Roman"/>
          <w:sz w:val="24"/>
          <w:szCs w:val="24"/>
        </w:rPr>
        <w:t xml:space="preserve">previous </w:t>
      </w:r>
      <w:r w:rsidR="00124EA2" w:rsidRPr="00741F58">
        <w:rPr>
          <w:rFonts w:ascii="Times New Roman" w:hAnsi="Times New Roman" w:cs="Times New Roman"/>
          <w:sz w:val="24"/>
          <w:szCs w:val="24"/>
        </w:rPr>
        <w:t xml:space="preserve">hEDS diagnosis were not classified as having hEDS </w:t>
      </w:r>
      <w:r w:rsidRPr="00741F58">
        <w:rPr>
          <w:rFonts w:ascii="Times New Roman" w:hAnsi="Times New Roman" w:cs="Times New Roman"/>
          <w:sz w:val="24"/>
          <w:szCs w:val="24"/>
        </w:rPr>
        <w:t>during this study</w:t>
      </w:r>
      <w:r w:rsidR="00FB563B" w:rsidRPr="00741F58">
        <w:rPr>
          <w:rFonts w:ascii="Times New Roman" w:hAnsi="Times New Roman" w:cs="Times New Roman"/>
          <w:sz w:val="24"/>
          <w:szCs w:val="24"/>
        </w:rPr>
        <w:t>,</w:t>
      </w:r>
      <w:r w:rsidRPr="00741F58">
        <w:rPr>
          <w:rFonts w:ascii="Times New Roman" w:hAnsi="Times New Roman" w:cs="Times New Roman"/>
          <w:sz w:val="24"/>
          <w:szCs w:val="24"/>
        </w:rPr>
        <w:t xml:space="preserve"> with</w:t>
      </w:r>
      <w:r w:rsidR="00FB563B" w:rsidRPr="00741F58">
        <w:rPr>
          <w:rFonts w:ascii="Times New Roman" w:hAnsi="Times New Roman" w:cs="Times New Roman"/>
          <w:sz w:val="24"/>
          <w:szCs w:val="24"/>
        </w:rPr>
        <w:t xml:space="preserve"> 9</w:t>
      </w:r>
      <w:r w:rsidRPr="00741F58">
        <w:rPr>
          <w:rFonts w:ascii="Times New Roman" w:hAnsi="Times New Roman" w:cs="Times New Roman"/>
          <w:sz w:val="24"/>
          <w:szCs w:val="24"/>
        </w:rPr>
        <w:t xml:space="preserve"> out of </w:t>
      </w:r>
      <w:r w:rsidR="00FB563B" w:rsidRPr="00741F58">
        <w:rPr>
          <w:rFonts w:ascii="Times New Roman" w:hAnsi="Times New Roman" w:cs="Times New Roman"/>
          <w:sz w:val="24"/>
          <w:szCs w:val="24"/>
        </w:rPr>
        <w:t>13</w:t>
      </w:r>
      <w:r w:rsidR="002154C5" w:rsidRPr="00741F58">
        <w:rPr>
          <w:rFonts w:ascii="Times New Roman" w:hAnsi="Times New Roman" w:cs="Times New Roman"/>
          <w:sz w:val="24"/>
          <w:szCs w:val="24"/>
        </w:rPr>
        <w:t xml:space="preserve"> of these participants</w:t>
      </w:r>
      <w:r w:rsidR="00FB563B" w:rsidRPr="00741F58">
        <w:rPr>
          <w:rFonts w:ascii="Times New Roman" w:hAnsi="Times New Roman" w:cs="Times New Roman"/>
          <w:sz w:val="24"/>
          <w:szCs w:val="24"/>
        </w:rPr>
        <w:t xml:space="preserve"> </w:t>
      </w:r>
      <w:r w:rsidRPr="00741F58">
        <w:rPr>
          <w:rFonts w:ascii="Times New Roman" w:hAnsi="Times New Roman" w:cs="Times New Roman"/>
          <w:sz w:val="24"/>
          <w:szCs w:val="24"/>
        </w:rPr>
        <w:t xml:space="preserve">having </w:t>
      </w:r>
      <w:r w:rsidR="00FB563B" w:rsidRPr="00741F58">
        <w:rPr>
          <w:rFonts w:ascii="Times New Roman" w:hAnsi="Times New Roman" w:cs="Times New Roman"/>
          <w:sz w:val="24"/>
          <w:szCs w:val="24"/>
        </w:rPr>
        <w:t>a Beighton score</w:t>
      </w:r>
      <w:r w:rsidR="002154C5" w:rsidRPr="00741F58">
        <w:rPr>
          <w:rFonts w:ascii="Times New Roman" w:hAnsi="Times New Roman" w:cs="Times New Roman"/>
          <w:sz w:val="24"/>
          <w:szCs w:val="24"/>
        </w:rPr>
        <w:t xml:space="preserve"> </w:t>
      </w:r>
      <w:r w:rsidR="00FB563B" w:rsidRPr="00741F58">
        <w:rPr>
          <w:rFonts w:ascii="Times New Roman" w:hAnsi="Times New Roman" w:cs="Times New Roman"/>
          <w:sz w:val="24"/>
          <w:szCs w:val="24"/>
        </w:rPr>
        <w:t xml:space="preserve">&gt;5. </w:t>
      </w:r>
      <w:r w:rsidRPr="00741F58">
        <w:rPr>
          <w:rFonts w:ascii="Times New Roman" w:hAnsi="Times New Roman" w:cs="Times New Roman"/>
          <w:sz w:val="24"/>
          <w:szCs w:val="24"/>
        </w:rPr>
        <w:t xml:space="preserve">Furthermore, 7 </w:t>
      </w:r>
      <w:r w:rsidR="0021450E" w:rsidRPr="00741F58">
        <w:rPr>
          <w:rFonts w:ascii="Times New Roman" w:hAnsi="Times New Roman" w:cs="Times New Roman"/>
          <w:sz w:val="24"/>
          <w:szCs w:val="24"/>
        </w:rPr>
        <w:t>participants</w:t>
      </w:r>
      <w:r w:rsidR="00124EA2" w:rsidRPr="00741F58">
        <w:rPr>
          <w:rFonts w:ascii="Times New Roman" w:hAnsi="Times New Roman" w:cs="Times New Roman"/>
          <w:sz w:val="24"/>
          <w:szCs w:val="24"/>
        </w:rPr>
        <w:t xml:space="preserve"> did not </w:t>
      </w:r>
      <w:r w:rsidR="002154C5" w:rsidRPr="00741F58">
        <w:rPr>
          <w:rFonts w:ascii="Times New Roman" w:hAnsi="Times New Roman" w:cs="Times New Roman"/>
          <w:sz w:val="24"/>
          <w:szCs w:val="24"/>
        </w:rPr>
        <w:t>report previous</w:t>
      </w:r>
      <w:r w:rsidR="00124EA2" w:rsidRPr="00741F58">
        <w:rPr>
          <w:rFonts w:ascii="Times New Roman" w:hAnsi="Times New Roman" w:cs="Times New Roman"/>
          <w:sz w:val="24"/>
          <w:szCs w:val="24"/>
        </w:rPr>
        <w:t xml:space="preserve"> hEDS diagnosis</w:t>
      </w:r>
      <w:r w:rsidR="0021450E" w:rsidRPr="00741F58">
        <w:rPr>
          <w:rFonts w:ascii="Times New Roman" w:hAnsi="Times New Roman" w:cs="Times New Roman"/>
          <w:sz w:val="24"/>
          <w:szCs w:val="24"/>
        </w:rPr>
        <w:t>,</w:t>
      </w:r>
      <w:r w:rsidR="00124EA2" w:rsidRPr="00741F58">
        <w:rPr>
          <w:rFonts w:ascii="Times New Roman" w:hAnsi="Times New Roman" w:cs="Times New Roman"/>
          <w:sz w:val="24"/>
          <w:szCs w:val="24"/>
        </w:rPr>
        <w:t xml:space="preserve"> but </w:t>
      </w:r>
      <w:r w:rsidR="009C3208" w:rsidRPr="00741F58">
        <w:rPr>
          <w:rFonts w:ascii="Times New Roman" w:hAnsi="Times New Roman" w:cs="Times New Roman"/>
          <w:sz w:val="24"/>
          <w:szCs w:val="24"/>
        </w:rPr>
        <w:t>met</w:t>
      </w:r>
      <w:r w:rsidR="00124EA2" w:rsidRPr="00741F58">
        <w:rPr>
          <w:rFonts w:ascii="Times New Roman" w:hAnsi="Times New Roman" w:cs="Times New Roman"/>
          <w:sz w:val="24"/>
          <w:szCs w:val="24"/>
        </w:rPr>
        <w:t xml:space="preserve"> hEDS</w:t>
      </w:r>
      <w:r w:rsidR="009C3208" w:rsidRPr="00741F58">
        <w:rPr>
          <w:rFonts w:ascii="Times New Roman" w:hAnsi="Times New Roman" w:cs="Times New Roman"/>
          <w:sz w:val="24"/>
          <w:szCs w:val="24"/>
        </w:rPr>
        <w:t xml:space="preserve"> criteria</w:t>
      </w:r>
      <w:r w:rsidR="00124EA2" w:rsidRPr="00741F58">
        <w:rPr>
          <w:rFonts w:ascii="Times New Roman" w:hAnsi="Times New Roman" w:cs="Times New Roman"/>
          <w:sz w:val="24"/>
          <w:szCs w:val="24"/>
        </w:rPr>
        <w:t xml:space="preserve"> in </w:t>
      </w:r>
      <w:r w:rsidRPr="00741F58">
        <w:rPr>
          <w:rFonts w:ascii="Times New Roman" w:hAnsi="Times New Roman" w:cs="Times New Roman"/>
          <w:sz w:val="24"/>
          <w:szCs w:val="24"/>
        </w:rPr>
        <w:t xml:space="preserve">this </w:t>
      </w:r>
      <w:r w:rsidR="00124EA2" w:rsidRPr="00741F58">
        <w:rPr>
          <w:rFonts w:ascii="Times New Roman" w:hAnsi="Times New Roman" w:cs="Times New Roman"/>
          <w:sz w:val="24"/>
          <w:szCs w:val="24"/>
        </w:rPr>
        <w:t>study.</w:t>
      </w:r>
    </w:p>
    <w:p w14:paraId="3B10A045" w14:textId="77777777" w:rsidR="00691ABE" w:rsidRPr="00741F58" w:rsidRDefault="00691ABE" w:rsidP="00530FBF">
      <w:pPr>
        <w:spacing w:after="0" w:line="480" w:lineRule="auto"/>
        <w:ind w:firstLine="720"/>
        <w:rPr>
          <w:rFonts w:ascii="Times New Roman" w:hAnsi="Times New Roman" w:cs="Times New Roman"/>
          <w:sz w:val="24"/>
          <w:szCs w:val="24"/>
        </w:rPr>
      </w:pPr>
    </w:p>
    <w:p w14:paraId="07E13AA8" w14:textId="77777777" w:rsidR="00C31557" w:rsidRPr="00741F58" w:rsidRDefault="00C31557" w:rsidP="00677F37">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t>DISCUSSION</w:t>
      </w:r>
    </w:p>
    <w:p w14:paraId="79E382D9" w14:textId="144DA04B" w:rsidR="00967D1F" w:rsidRPr="00741F58" w:rsidRDefault="00FB563B" w:rsidP="004864D1">
      <w:pPr>
        <w:spacing w:after="0" w:line="480" w:lineRule="auto"/>
        <w:ind w:firstLine="720"/>
        <w:rPr>
          <w:rFonts w:ascii="Times New Roman" w:hAnsi="Times New Roman" w:cs="Times New Roman"/>
          <w:sz w:val="24"/>
          <w:szCs w:val="24"/>
          <w:shd w:val="clear" w:color="auto" w:fill="FFFFFF"/>
        </w:rPr>
      </w:pPr>
      <w:r w:rsidRPr="00741F58">
        <w:rPr>
          <w:rFonts w:ascii="Times New Roman" w:hAnsi="Times New Roman" w:cs="Times New Roman"/>
          <w:sz w:val="24"/>
          <w:szCs w:val="24"/>
          <w:shd w:val="clear" w:color="auto" w:fill="FFFFFF"/>
        </w:rPr>
        <w:t xml:space="preserve">This is the first cross-sectional study to evaluate the </w:t>
      </w:r>
      <w:r w:rsidR="00C11DE4" w:rsidRPr="00741F58">
        <w:rPr>
          <w:rFonts w:ascii="Times New Roman" w:hAnsi="Times New Roman" w:cs="Times New Roman"/>
          <w:sz w:val="24"/>
          <w:szCs w:val="24"/>
          <w:shd w:val="clear" w:color="auto" w:fill="FFFFFF"/>
        </w:rPr>
        <w:t xml:space="preserve">prevalence of hEDS in a large sample of POTS participants using the updated </w:t>
      </w:r>
      <w:r w:rsidR="00D63B87" w:rsidRPr="00741F58">
        <w:rPr>
          <w:rFonts w:ascii="Times New Roman" w:hAnsi="Times New Roman" w:cs="Times New Roman"/>
          <w:sz w:val="24"/>
          <w:szCs w:val="24"/>
          <w:shd w:val="clear" w:color="auto" w:fill="FFFFFF"/>
        </w:rPr>
        <w:t xml:space="preserve">2017 </w:t>
      </w:r>
      <w:r w:rsidR="00C11DE4" w:rsidRPr="00741F58">
        <w:rPr>
          <w:rFonts w:ascii="Times New Roman" w:hAnsi="Times New Roman" w:cs="Times New Roman"/>
          <w:sz w:val="24"/>
          <w:szCs w:val="24"/>
          <w:shd w:val="clear" w:color="auto" w:fill="FFFFFF"/>
        </w:rPr>
        <w:t xml:space="preserve">hEDS diagnostic criteria. </w:t>
      </w:r>
      <w:r w:rsidRPr="00741F58">
        <w:rPr>
          <w:rFonts w:ascii="Times New Roman" w:hAnsi="Times New Roman" w:cs="Times New Roman"/>
          <w:sz w:val="24"/>
          <w:szCs w:val="24"/>
          <w:shd w:val="clear" w:color="auto" w:fill="FFFFFF"/>
        </w:rPr>
        <w:t>We</w:t>
      </w:r>
      <w:r w:rsidR="00420D0C" w:rsidRPr="00741F58">
        <w:rPr>
          <w:rFonts w:ascii="Times New Roman" w:hAnsi="Times New Roman" w:cs="Times New Roman"/>
          <w:sz w:val="24"/>
          <w:szCs w:val="24"/>
          <w:shd w:val="clear" w:color="auto" w:fill="FFFFFF"/>
        </w:rPr>
        <w:t xml:space="preserve"> found that </w:t>
      </w:r>
      <w:r w:rsidR="00C11DE4" w:rsidRPr="00741F58">
        <w:rPr>
          <w:rFonts w:ascii="Times New Roman" w:hAnsi="Times New Roman" w:cs="Times New Roman"/>
          <w:sz w:val="24"/>
          <w:szCs w:val="24"/>
          <w:shd w:val="clear" w:color="auto" w:fill="FFFFFF"/>
        </w:rPr>
        <w:lastRenderedPageBreak/>
        <w:t>31% of POTS participants were classified as having hEDS</w:t>
      </w:r>
      <w:r w:rsidR="00D63B87" w:rsidRPr="00741F58">
        <w:rPr>
          <w:rFonts w:ascii="Times New Roman" w:hAnsi="Times New Roman" w:cs="Times New Roman"/>
          <w:sz w:val="24"/>
          <w:szCs w:val="24"/>
          <w:shd w:val="clear" w:color="auto" w:fill="FFFFFF"/>
        </w:rPr>
        <w:t xml:space="preserve">, with </w:t>
      </w:r>
      <w:r w:rsidRPr="00741F58">
        <w:rPr>
          <w:rFonts w:ascii="Times New Roman" w:hAnsi="Times New Roman" w:cs="Times New Roman"/>
          <w:sz w:val="24"/>
          <w:szCs w:val="24"/>
          <w:shd w:val="clear" w:color="auto" w:fill="FFFFFF"/>
        </w:rPr>
        <w:t xml:space="preserve">55% </w:t>
      </w:r>
      <w:r w:rsidR="00D63B87" w:rsidRPr="00741F58">
        <w:rPr>
          <w:rFonts w:ascii="Times New Roman" w:hAnsi="Times New Roman" w:cs="Times New Roman"/>
          <w:sz w:val="24"/>
          <w:szCs w:val="24"/>
          <w:shd w:val="clear" w:color="auto" w:fill="FFFFFF"/>
        </w:rPr>
        <w:t xml:space="preserve">exhibiting </w:t>
      </w:r>
      <w:r w:rsidR="004864D1" w:rsidRPr="00741F58">
        <w:rPr>
          <w:rFonts w:ascii="Times New Roman" w:hAnsi="Times New Roman" w:cs="Times New Roman"/>
          <w:sz w:val="24"/>
          <w:szCs w:val="24"/>
          <w:shd w:val="clear" w:color="auto" w:fill="FFFFFF"/>
        </w:rPr>
        <w:t>generalized joint hypermobility.</w:t>
      </w:r>
    </w:p>
    <w:p w14:paraId="0BA13596" w14:textId="77777777" w:rsidR="004864D1" w:rsidRPr="00741F58" w:rsidRDefault="004864D1" w:rsidP="004864D1">
      <w:pPr>
        <w:spacing w:after="0" w:line="480" w:lineRule="auto"/>
        <w:ind w:firstLine="720"/>
        <w:rPr>
          <w:rFonts w:ascii="Times New Roman" w:hAnsi="Times New Roman" w:cs="Times New Roman"/>
          <w:sz w:val="24"/>
          <w:szCs w:val="24"/>
          <w:shd w:val="clear" w:color="auto" w:fill="FFFFFF"/>
        </w:rPr>
      </w:pPr>
    </w:p>
    <w:p w14:paraId="407803E9" w14:textId="0724D8E1" w:rsidR="00AC47EB" w:rsidRPr="00741F58" w:rsidRDefault="00FE0EB6" w:rsidP="00530FBF">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t>Previous Estimates of EDS</w:t>
      </w:r>
      <w:r w:rsidR="00D72FB9" w:rsidRPr="00741F58">
        <w:rPr>
          <w:rFonts w:ascii="Times New Roman" w:hAnsi="Times New Roman" w:cs="Times New Roman"/>
          <w:b/>
          <w:sz w:val="24"/>
          <w:szCs w:val="24"/>
        </w:rPr>
        <w:t xml:space="preserve"> Prevalence</w:t>
      </w:r>
      <w:r w:rsidRPr="00741F58">
        <w:rPr>
          <w:rFonts w:ascii="Times New Roman" w:hAnsi="Times New Roman" w:cs="Times New Roman"/>
          <w:b/>
          <w:sz w:val="24"/>
          <w:szCs w:val="24"/>
        </w:rPr>
        <w:t xml:space="preserve"> in</w:t>
      </w:r>
      <w:r w:rsidR="00AC47EB" w:rsidRPr="00741F58">
        <w:rPr>
          <w:rFonts w:ascii="Times New Roman" w:hAnsi="Times New Roman" w:cs="Times New Roman"/>
          <w:b/>
          <w:sz w:val="24"/>
          <w:szCs w:val="24"/>
        </w:rPr>
        <w:t xml:space="preserve"> POTS</w:t>
      </w:r>
    </w:p>
    <w:p w14:paraId="4008A7A5" w14:textId="05CD3A65" w:rsidR="002154C5" w:rsidRPr="00741F58" w:rsidRDefault="00AC47EB" w:rsidP="00E02862">
      <w:pPr>
        <w:spacing w:after="0" w:line="480" w:lineRule="auto"/>
        <w:ind w:firstLine="720"/>
        <w:rPr>
          <w:rFonts w:ascii="Times New Roman" w:hAnsi="Times New Roman" w:cs="Times New Roman"/>
          <w:sz w:val="24"/>
          <w:szCs w:val="24"/>
        </w:rPr>
      </w:pPr>
      <w:r w:rsidRPr="00741F58">
        <w:rPr>
          <w:rFonts w:ascii="Times New Roman" w:hAnsi="Times New Roman" w:cs="Times New Roman"/>
          <w:sz w:val="24"/>
          <w:szCs w:val="24"/>
        </w:rPr>
        <w:t xml:space="preserve">The </w:t>
      </w:r>
      <w:r w:rsidR="00BD63F5" w:rsidRPr="00741F58">
        <w:rPr>
          <w:rFonts w:ascii="Times New Roman" w:hAnsi="Times New Roman" w:cs="Times New Roman"/>
          <w:sz w:val="24"/>
          <w:szCs w:val="24"/>
        </w:rPr>
        <w:t>connection between</w:t>
      </w:r>
      <w:r w:rsidR="00A6063A" w:rsidRPr="00741F58">
        <w:rPr>
          <w:rFonts w:ascii="Times New Roman" w:hAnsi="Times New Roman" w:cs="Times New Roman"/>
          <w:sz w:val="24"/>
          <w:szCs w:val="24"/>
        </w:rPr>
        <w:t xml:space="preserve"> </w:t>
      </w:r>
      <w:r w:rsidRPr="00741F58">
        <w:rPr>
          <w:rFonts w:ascii="Times New Roman" w:hAnsi="Times New Roman" w:cs="Times New Roman"/>
          <w:sz w:val="24"/>
          <w:szCs w:val="24"/>
        </w:rPr>
        <w:t xml:space="preserve">EDS </w:t>
      </w:r>
      <w:r w:rsidR="00BD63F5" w:rsidRPr="00741F58">
        <w:rPr>
          <w:rFonts w:ascii="Times New Roman" w:hAnsi="Times New Roman" w:cs="Times New Roman"/>
          <w:sz w:val="24"/>
          <w:szCs w:val="24"/>
        </w:rPr>
        <w:t xml:space="preserve">and </w:t>
      </w:r>
      <w:r w:rsidR="00D747F0" w:rsidRPr="00741F58">
        <w:rPr>
          <w:rFonts w:ascii="Times New Roman" w:hAnsi="Times New Roman" w:cs="Times New Roman"/>
          <w:sz w:val="24"/>
          <w:szCs w:val="24"/>
        </w:rPr>
        <w:t>OI</w:t>
      </w:r>
      <w:r w:rsidRPr="00741F58">
        <w:rPr>
          <w:rFonts w:ascii="Times New Roman" w:hAnsi="Times New Roman" w:cs="Times New Roman"/>
          <w:sz w:val="24"/>
          <w:szCs w:val="24"/>
        </w:rPr>
        <w:t xml:space="preserve"> was first recognized in 1999</w:t>
      </w:r>
      <w:r w:rsidR="00D2544B" w:rsidRPr="00741F58">
        <w:rPr>
          <w:rFonts w:ascii="Times New Roman" w:hAnsi="Times New Roman" w:cs="Times New Roman"/>
          <w:sz w:val="24"/>
          <w:szCs w:val="24"/>
        </w:rPr>
        <w:t xml:space="preserve">, when </w:t>
      </w:r>
      <w:r w:rsidR="00BD63F5" w:rsidRPr="00741F58">
        <w:rPr>
          <w:rFonts w:ascii="Times New Roman" w:hAnsi="Times New Roman" w:cs="Times New Roman"/>
          <w:sz w:val="24"/>
          <w:szCs w:val="24"/>
        </w:rPr>
        <w:t>Rowe and colleagues found that 12</w:t>
      </w:r>
      <w:r w:rsidR="00D2544B" w:rsidRPr="00741F58">
        <w:rPr>
          <w:rFonts w:ascii="Times New Roman" w:hAnsi="Times New Roman" w:cs="Times New Roman"/>
          <w:sz w:val="24"/>
          <w:szCs w:val="24"/>
        </w:rPr>
        <w:t xml:space="preserve"> out of </w:t>
      </w:r>
      <w:r w:rsidR="00BD63F5" w:rsidRPr="00741F58">
        <w:rPr>
          <w:rFonts w:ascii="Times New Roman" w:hAnsi="Times New Roman" w:cs="Times New Roman"/>
          <w:sz w:val="24"/>
          <w:szCs w:val="24"/>
        </w:rPr>
        <w:t>100</w:t>
      </w:r>
      <w:r w:rsidR="002615D5" w:rsidRPr="00741F58">
        <w:rPr>
          <w:rFonts w:ascii="Times New Roman" w:hAnsi="Times New Roman" w:cs="Times New Roman"/>
          <w:sz w:val="24"/>
          <w:szCs w:val="24"/>
        </w:rPr>
        <w:t xml:space="preserve"> of patients </w:t>
      </w:r>
      <w:r w:rsidR="009A67A6" w:rsidRPr="00741F58">
        <w:rPr>
          <w:rFonts w:ascii="Times New Roman" w:hAnsi="Times New Roman" w:cs="Times New Roman"/>
          <w:sz w:val="24"/>
          <w:szCs w:val="24"/>
        </w:rPr>
        <w:t xml:space="preserve">presenting </w:t>
      </w:r>
      <w:r w:rsidR="00BD63F5" w:rsidRPr="00741F58">
        <w:rPr>
          <w:rFonts w:ascii="Times New Roman" w:hAnsi="Times New Roman" w:cs="Times New Roman"/>
          <w:sz w:val="24"/>
          <w:szCs w:val="24"/>
        </w:rPr>
        <w:t xml:space="preserve">in their clinic for </w:t>
      </w:r>
      <w:r w:rsidR="00D747F0" w:rsidRPr="00741F58">
        <w:rPr>
          <w:rFonts w:ascii="Times New Roman" w:hAnsi="Times New Roman" w:cs="Times New Roman"/>
          <w:sz w:val="24"/>
          <w:szCs w:val="24"/>
        </w:rPr>
        <w:t>OI</w:t>
      </w:r>
      <w:r w:rsidR="002615D5" w:rsidRPr="00741F58">
        <w:rPr>
          <w:rFonts w:ascii="Times New Roman" w:hAnsi="Times New Roman" w:cs="Times New Roman"/>
          <w:sz w:val="24"/>
          <w:szCs w:val="24"/>
        </w:rPr>
        <w:t xml:space="preserve"> had EDS</w:t>
      </w:r>
      <w:r w:rsidR="003235B6" w:rsidRPr="00741F58">
        <w:rPr>
          <w:rFonts w:ascii="Times New Roman" w:hAnsi="Times New Roman" w:cs="Times New Roman"/>
          <w:sz w:val="24"/>
          <w:szCs w:val="24"/>
        </w:rPr>
        <w:t>.</w:t>
      </w:r>
      <w:r w:rsidRPr="00741F58">
        <w:rPr>
          <w:rFonts w:ascii="Times New Roman" w:hAnsi="Times New Roman" w:cs="Times New Roman"/>
          <w:sz w:val="24"/>
          <w:szCs w:val="24"/>
        </w:rPr>
        <w:fldChar w:fldCharType="begin"/>
      </w:r>
      <w:r w:rsidR="004F2F6C" w:rsidRPr="00741F58">
        <w:rPr>
          <w:rFonts w:ascii="Times New Roman" w:hAnsi="Times New Roman" w:cs="Times New Roman"/>
          <w:sz w:val="24"/>
          <w:szCs w:val="24"/>
        </w:rPr>
        <w:instrText xml:space="preserve"> ADDIN EN.CITE &lt;EndNote&gt;&lt;Cite&gt;&lt;Author&gt;Rowe&lt;/Author&gt;&lt;Year&gt;1999&lt;/Year&gt;&lt;RecNum&gt;212&lt;/RecNum&gt;&lt;DisplayText&gt;(Rowe et al., 1999)&lt;/DisplayText&gt;&lt;record&gt;&lt;rec-number&gt;212&lt;/rec-number&gt;&lt;foreign-keys&gt;&lt;key app="EN" db-id="5vrxpa0ajt9vdie0psevpzz39wzzzxettd9t" timestamp="1508789272"&gt;212&lt;/key&gt;&lt;/foreign-keys&gt;&lt;ref-type name="Journal Article"&gt;17&lt;/ref-type&gt;&lt;contributors&gt;&lt;authors&gt;&lt;author&gt;Rowe, P. C.&lt;/author&gt;&lt;author&gt;Barron, D. F.&lt;/author&gt;&lt;author&gt;Calkins, H.&lt;/author&gt;&lt;author&gt;Maumenee, I. H.&lt;/author&gt;&lt;author&gt;Tong, P. Y.&lt;/author&gt;&lt;author&gt;Geraghty, M. T.&lt;/author&gt;&lt;/authors&gt;&lt;/contributors&gt;&lt;auth-address&gt;Department of Pediatrics, Center for Hereditary Eye Diseases, Wilmer Eye Institute, Johns Hopkins University School of Medicine, Baltimore, Maryland, USA.&lt;/auth-address&gt;&lt;titles&gt;&lt;title&gt;Orthostatic intolerance and chronic fatigue syndrome associated with Ehlers-Danlos syndrome&lt;/title&gt;&lt;secondary-title&gt;J Pediatr&lt;/secondary-title&gt;&lt;/titles&gt;&lt;periodical&gt;&lt;full-title&gt;J Pediatr&lt;/full-title&gt;&lt;/periodical&gt;&lt;pages&gt;494-9&lt;/pages&gt;&lt;volume&gt;135&lt;/volume&gt;&lt;number&gt;4&lt;/number&gt;&lt;edition&gt;1999/10/13&lt;/edition&gt;&lt;keywords&gt;&lt;keyword&gt;Adolescent&lt;/keyword&gt;&lt;keyword&gt;Adult&lt;/keyword&gt;&lt;keyword&gt;Blood Pressure&lt;/keyword&gt;&lt;keyword&gt;Child&lt;/keyword&gt;&lt;keyword&gt;Ehlers-Danlos Syndrome/*complications/diagnosis&lt;/keyword&gt;&lt;keyword&gt;Fatigue Syndrome, Chronic/*complications/diagnosis&lt;/keyword&gt;&lt;keyword&gt;Female&lt;/keyword&gt;&lt;keyword&gt;Heart Rate&lt;/keyword&gt;&lt;keyword&gt;Humans&lt;/keyword&gt;&lt;keyword&gt;Hypotension, Orthostatic/*complications/diagnosis&lt;/keyword&gt;&lt;keyword&gt;Male&lt;/keyword&gt;&lt;/keywords&gt;&lt;dates&gt;&lt;year&gt;1999&lt;/year&gt;&lt;pub-dates&gt;&lt;date&gt;Oct&lt;/date&gt;&lt;/pub-dates&gt;&lt;/dates&gt;&lt;isbn&gt;0022-3476 (Print)&amp;#xD;0022-3476 (Linking)&lt;/isbn&gt;&lt;accession-num&gt;10518084&lt;/accession-num&gt;&lt;urls&gt;&lt;related-urls&gt;&lt;url&gt;https://www.ncbi.nlm.nih.gov/pubmed/10518084&lt;/url&gt;&lt;/related-urls&gt;&lt;/urls&gt;&lt;/record&gt;&lt;/Cite&gt;&lt;/EndNote&gt;</w:instrText>
      </w:r>
      <w:r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(Rowe et al., 1999)</w:t>
      </w:r>
      <w:r w:rsidRPr="00741F58">
        <w:rPr>
          <w:rFonts w:ascii="Times New Roman" w:hAnsi="Times New Roman" w:cs="Times New Roman"/>
          <w:sz w:val="24"/>
          <w:szCs w:val="24"/>
        </w:rPr>
        <w:fldChar w:fldCharType="end"/>
      </w:r>
      <w:r w:rsidR="002615D5" w:rsidRPr="00741F58">
        <w:rPr>
          <w:rFonts w:ascii="Times New Roman" w:hAnsi="Times New Roman" w:cs="Times New Roman"/>
          <w:sz w:val="24"/>
          <w:szCs w:val="24"/>
        </w:rPr>
        <w:t xml:space="preserve"> Since then</w:t>
      </w:r>
      <w:r w:rsidR="001D1C1C" w:rsidRPr="00741F58">
        <w:rPr>
          <w:rFonts w:ascii="Times New Roman" w:hAnsi="Times New Roman" w:cs="Times New Roman"/>
          <w:sz w:val="24"/>
          <w:szCs w:val="24"/>
        </w:rPr>
        <w:t>,</w:t>
      </w:r>
      <w:r w:rsidR="002615D5" w:rsidRPr="00741F58">
        <w:rPr>
          <w:rFonts w:ascii="Times New Roman" w:hAnsi="Times New Roman" w:cs="Times New Roman"/>
          <w:sz w:val="24"/>
          <w:szCs w:val="24"/>
        </w:rPr>
        <w:t xml:space="preserve"> several </w:t>
      </w:r>
      <w:r w:rsidR="00D2544B" w:rsidRPr="00741F58">
        <w:rPr>
          <w:rFonts w:ascii="Times New Roman" w:hAnsi="Times New Roman" w:cs="Times New Roman"/>
          <w:sz w:val="24"/>
          <w:szCs w:val="24"/>
        </w:rPr>
        <w:t xml:space="preserve">retrospective chart review </w:t>
      </w:r>
      <w:r w:rsidR="002615D5" w:rsidRPr="00741F58">
        <w:rPr>
          <w:rFonts w:ascii="Times New Roman" w:hAnsi="Times New Roman" w:cs="Times New Roman"/>
          <w:sz w:val="24"/>
          <w:szCs w:val="24"/>
        </w:rPr>
        <w:t xml:space="preserve">studies have </w:t>
      </w:r>
      <w:r w:rsidR="00D2544B" w:rsidRPr="00741F58">
        <w:rPr>
          <w:rFonts w:ascii="Times New Roman" w:hAnsi="Times New Roman" w:cs="Times New Roman"/>
          <w:sz w:val="24"/>
          <w:szCs w:val="24"/>
        </w:rPr>
        <w:t xml:space="preserve">reported a </w:t>
      </w:r>
      <w:r w:rsidR="002615D5" w:rsidRPr="00741F58">
        <w:rPr>
          <w:rFonts w:ascii="Times New Roman" w:hAnsi="Times New Roman" w:cs="Times New Roman"/>
          <w:sz w:val="24"/>
          <w:szCs w:val="24"/>
        </w:rPr>
        <w:t>prevalence of EDS in POTS</w:t>
      </w:r>
      <w:r w:rsidR="00A6063A" w:rsidRPr="00741F58">
        <w:rPr>
          <w:rFonts w:ascii="Times New Roman" w:hAnsi="Times New Roman" w:cs="Times New Roman"/>
          <w:sz w:val="24"/>
          <w:szCs w:val="24"/>
        </w:rPr>
        <w:t xml:space="preserve"> </w:t>
      </w:r>
      <w:r w:rsidR="00AE3385" w:rsidRPr="00741F58">
        <w:rPr>
          <w:rFonts w:ascii="Times New Roman" w:hAnsi="Times New Roman" w:cs="Times New Roman"/>
          <w:sz w:val="24"/>
          <w:szCs w:val="24"/>
        </w:rPr>
        <w:t>between 12 and 22</w:t>
      </w:r>
      <w:r w:rsidR="00D2544B" w:rsidRPr="00741F58">
        <w:rPr>
          <w:rFonts w:ascii="Times New Roman" w:hAnsi="Times New Roman" w:cs="Times New Roman"/>
          <w:sz w:val="24"/>
          <w:szCs w:val="24"/>
        </w:rPr>
        <w:t xml:space="preserve">%. </w:t>
      </w:r>
      <w:r w:rsidR="002154C5" w:rsidRPr="00741F58">
        <w:rPr>
          <w:rFonts w:ascii="Times New Roman" w:hAnsi="Times New Roman" w:cs="Times New Roman"/>
          <w:sz w:val="24"/>
          <w:szCs w:val="24"/>
        </w:rPr>
        <w:t xml:space="preserve"> </w:t>
      </w:r>
      <w:r w:rsidR="0052037F" w:rsidRPr="00741F58">
        <w:rPr>
          <w:rFonts w:ascii="Times New Roman" w:hAnsi="Times New Roman" w:cs="Times New Roman"/>
          <w:sz w:val="24"/>
          <w:szCs w:val="24"/>
        </w:rPr>
        <w:t>One</w:t>
      </w:r>
      <w:r w:rsidR="002615D5" w:rsidRPr="00741F58">
        <w:rPr>
          <w:rFonts w:ascii="Times New Roman" w:hAnsi="Times New Roman" w:cs="Times New Roman"/>
          <w:sz w:val="24"/>
          <w:szCs w:val="24"/>
        </w:rPr>
        <w:t xml:space="preserve"> </w:t>
      </w:r>
      <w:r w:rsidR="00365C70" w:rsidRPr="00741F58">
        <w:rPr>
          <w:rFonts w:ascii="Times New Roman" w:hAnsi="Times New Roman" w:cs="Times New Roman"/>
          <w:sz w:val="24"/>
          <w:szCs w:val="24"/>
        </w:rPr>
        <w:t xml:space="preserve">study </w:t>
      </w:r>
      <w:r w:rsidR="00AE3385" w:rsidRPr="00741F58">
        <w:rPr>
          <w:rFonts w:ascii="Times New Roman" w:hAnsi="Times New Roman" w:cs="Times New Roman"/>
          <w:sz w:val="24"/>
          <w:szCs w:val="24"/>
        </w:rPr>
        <w:t xml:space="preserve">found </w:t>
      </w:r>
      <w:r w:rsidR="002615D5" w:rsidRPr="00741F58">
        <w:rPr>
          <w:rFonts w:ascii="Times New Roman" w:hAnsi="Times New Roman" w:cs="Times New Roman"/>
          <w:sz w:val="24"/>
          <w:szCs w:val="24"/>
        </w:rPr>
        <w:t xml:space="preserve">7 out of 39 (18%) POTS patients evaluated had EDS, compared with 4% of autonomic patients without POTS and an estimated </w:t>
      </w:r>
      <w:r w:rsidR="00E96689" w:rsidRPr="00741F58">
        <w:rPr>
          <w:rFonts w:ascii="Times New Roman" w:hAnsi="Times New Roman" w:cs="Times New Roman"/>
          <w:sz w:val="24"/>
          <w:szCs w:val="24"/>
        </w:rPr>
        <w:t xml:space="preserve">0.02% prevalence in the general </w:t>
      </w:r>
      <w:r w:rsidR="002615D5" w:rsidRPr="00741F58">
        <w:rPr>
          <w:rFonts w:ascii="Times New Roman" w:hAnsi="Times New Roman" w:cs="Times New Roman"/>
          <w:sz w:val="24"/>
          <w:szCs w:val="24"/>
        </w:rPr>
        <w:t>population</w:t>
      </w:r>
      <w:r w:rsidR="003D5CB8" w:rsidRPr="00741F58">
        <w:rPr>
          <w:rFonts w:ascii="Times New Roman" w:hAnsi="Times New Roman" w:cs="Times New Roman"/>
          <w:sz w:val="24"/>
          <w:szCs w:val="24"/>
        </w:rPr>
        <w:t>.</w:t>
      </w:r>
      <w:r w:rsidR="002615D5" w:rsidRPr="00741F58">
        <w:rPr>
          <w:rFonts w:ascii="Times New Roman" w:hAnsi="Times New Roman" w:cs="Times New Roman"/>
          <w:sz w:val="24"/>
          <w:szCs w:val="24"/>
        </w:rPr>
        <w:fldChar w:fldCharType="begin">
          <w:fldData xml:space="preserve">PEVuZE5vdGU+PENpdGU+PEF1dGhvcj5XYWxsbWFuPC9BdXRob3I+PFllYXI+MjAxNDwvWWVhcj48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</w:fldData>
        </w:fldChar>
      </w:r>
      <w:r w:rsidR="004F2F6C" w:rsidRPr="00741F58">
        <w:rPr>
          <w:rFonts w:ascii="Times New Roman" w:hAnsi="Times New Roman" w:cs="Times New Roman"/>
          <w:sz w:val="24"/>
          <w:szCs w:val="24"/>
        </w:rPr>
        <w:instrText xml:space="preserve"> ADDIN EN.CITE </w:instrText>
      </w:r>
      <w:r w:rsidR="004F2F6C" w:rsidRPr="00741F58">
        <w:rPr>
          <w:rFonts w:ascii="Times New Roman" w:hAnsi="Times New Roman" w:cs="Times New Roman"/>
          <w:sz w:val="24"/>
          <w:szCs w:val="24"/>
        </w:rPr>
        <w:fldChar w:fldCharType="begin">
          <w:fldData xml:space="preserve">PEVuZE5vdGU+PENpdGU+PEF1dGhvcj5XYWxsbWFuPC9BdXRob3I+PFllYXI+MjAxNDwvWWVhcj48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</w:fldData>
        </w:fldChar>
      </w:r>
      <w:r w:rsidR="004F2F6C" w:rsidRPr="00741F58">
        <w:rPr>
          <w:rFonts w:ascii="Times New Roman" w:hAnsi="Times New Roman" w:cs="Times New Roman"/>
          <w:sz w:val="24"/>
          <w:szCs w:val="24"/>
        </w:rPr>
        <w:instrText xml:space="preserve"> ADDIN EN.CITE.DATA </w:instrText>
      </w:r>
      <w:r w:rsidR="004F2F6C" w:rsidRPr="00741F58">
        <w:rPr>
          <w:rFonts w:ascii="Times New Roman" w:hAnsi="Times New Roman" w:cs="Times New Roman"/>
          <w:sz w:val="24"/>
          <w:szCs w:val="24"/>
        </w:rPr>
      </w:r>
      <w:r w:rsidR="004F2F6C" w:rsidRPr="00741F58">
        <w:rPr>
          <w:rFonts w:ascii="Times New Roman" w:hAnsi="Times New Roman" w:cs="Times New Roman"/>
          <w:sz w:val="24"/>
          <w:szCs w:val="24"/>
        </w:rPr>
        <w:fldChar w:fldCharType="end"/>
      </w:r>
      <w:r w:rsidR="002615D5" w:rsidRPr="00741F58">
        <w:rPr>
          <w:rFonts w:ascii="Times New Roman" w:hAnsi="Times New Roman" w:cs="Times New Roman"/>
          <w:sz w:val="24"/>
          <w:szCs w:val="24"/>
        </w:rPr>
      </w:r>
      <w:r w:rsidR="002615D5"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(Wallman et al., 2014)</w:t>
      </w:r>
      <w:r w:rsidR="002615D5" w:rsidRPr="00741F58">
        <w:rPr>
          <w:rFonts w:ascii="Times New Roman" w:hAnsi="Times New Roman" w:cs="Times New Roman"/>
          <w:sz w:val="24"/>
          <w:szCs w:val="24"/>
        </w:rPr>
        <w:fldChar w:fldCharType="end"/>
      </w:r>
      <w:r w:rsidR="003D5CB8" w:rsidRPr="00741F58">
        <w:rPr>
          <w:rFonts w:ascii="Times New Roman" w:hAnsi="Times New Roman" w:cs="Times New Roman"/>
          <w:sz w:val="24"/>
          <w:szCs w:val="24"/>
        </w:rPr>
        <w:t xml:space="preserve"> Another study reported that </w:t>
      </w:r>
      <w:r w:rsidR="007F423D" w:rsidRPr="00741F58">
        <w:rPr>
          <w:rFonts w:ascii="Times New Roman" w:hAnsi="Times New Roman" w:cs="Times New Roman"/>
          <w:sz w:val="24"/>
          <w:szCs w:val="24"/>
        </w:rPr>
        <w:t>6 out</w:t>
      </w:r>
      <w:r w:rsidR="003D5CB8" w:rsidRPr="00741F58">
        <w:rPr>
          <w:rFonts w:ascii="Times New Roman" w:hAnsi="Times New Roman" w:cs="Times New Roman"/>
          <w:sz w:val="24"/>
          <w:szCs w:val="24"/>
        </w:rPr>
        <w:t xml:space="preserve"> of 38 </w:t>
      </w:r>
      <w:r w:rsidR="00AE3385" w:rsidRPr="00741F58">
        <w:rPr>
          <w:rFonts w:ascii="Times New Roman" w:hAnsi="Times New Roman" w:cs="Times New Roman"/>
          <w:sz w:val="24"/>
          <w:szCs w:val="24"/>
        </w:rPr>
        <w:t xml:space="preserve">(16%) </w:t>
      </w:r>
      <w:r w:rsidR="003D5CB8" w:rsidRPr="00741F58">
        <w:rPr>
          <w:rFonts w:ascii="Times New Roman" w:hAnsi="Times New Roman" w:cs="Times New Roman"/>
          <w:sz w:val="24"/>
          <w:szCs w:val="24"/>
        </w:rPr>
        <w:t>POTS patients from one clinic had EDS</w:t>
      </w:r>
      <w:r w:rsidR="003235B6" w:rsidRPr="00741F58">
        <w:rPr>
          <w:rFonts w:ascii="Times New Roman" w:hAnsi="Times New Roman" w:cs="Times New Roman"/>
          <w:sz w:val="24"/>
          <w:szCs w:val="24"/>
        </w:rPr>
        <w:t>.</w:t>
      </w:r>
      <w:r w:rsidR="003235B6" w:rsidRPr="00741F58">
        <w:rPr>
          <w:rFonts w:ascii="Times New Roman" w:hAnsi="Times New Roman" w:cs="Times New Roman"/>
          <w:sz w:val="24"/>
          <w:szCs w:val="24"/>
        </w:rPr>
        <w:fldChar w:fldCharType="begin"/>
      </w:r>
      <w:r w:rsidR="004F2F6C" w:rsidRPr="00741F58">
        <w:rPr>
          <w:rFonts w:ascii="Times New Roman" w:hAnsi="Times New Roman" w:cs="Times New Roman"/>
          <w:sz w:val="24"/>
          <w:szCs w:val="24"/>
        </w:rPr>
        <w:instrText xml:space="preserve"> ADDIN EN.CITE &lt;EndNote&gt;&lt;Cite&gt;&lt;Author&gt;Deb&lt;/Author&gt;&lt;Year&gt;2015&lt;/Year&gt;&lt;RecNum&gt;749&lt;/RecNum&gt;&lt;DisplayText&gt;(Deb et al., 2015)&lt;/DisplayText&gt;&lt;record&gt;&lt;rec-number&gt;749&lt;/rec-number&gt;&lt;foreign-keys&gt;&lt;key app="EN" db-id="5vrxpa0ajt9vdie0psevpzz39wzzzxettd9t" timestamp="1568838231"&gt;749&lt;/key&gt;&lt;/foreign-keys&gt;&lt;ref-type name="Journal Article"&gt;17&lt;/ref-type&gt;&lt;contributors&gt;&lt;authors&gt;&lt;author&gt;Deb, A.&lt;/author&gt;&lt;author&gt;Morgenshtern, K.&lt;/author&gt;&lt;author&gt;Culbertson, C. J.&lt;/author&gt;&lt;author&gt;Wang, L. B.&lt;/author&gt;&lt;author&gt;Hohler, A. D.&lt;/author&gt;&lt;/authors&gt;&lt;/contributors&gt;&lt;auth-address&gt;Department of Neurology, Boston University Medical Center, Boston, Massachusetts.&lt;/auth-address&gt;&lt;titles&gt;&lt;title&gt;A survey-based analysis of symptoms in patients with postural orthostatic tachycardia syndrome&lt;/title&gt;&lt;secondary-title&gt;Proc (Bayl Univ Med Cent)&lt;/secondary-title&gt;&lt;/titles&gt;&lt;periodical&gt;&lt;full-title&gt;Proc (Bayl Univ Med Cent)&lt;/full-title&gt;&lt;/periodical&gt;&lt;pages&gt;157-9&lt;/pages&gt;&lt;volume&gt;28&lt;/volume&gt;&lt;number&gt;2&lt;/number&gt;&lt;edition&gt;2015/04/02&lt;/edition&gt;&lt;dates&gt;&lt;year&gt;2015&lt;/year&gt;&lt;pub-dates&gt;&lt;date&gt;Apr&lt;/date&gt;&lt;/pub-dates&gt;&lt;/dates&gt;&lt;isbn&gt;0899-8280 (Print)&amp;#xD;0899-8280 (Linking)&lt;/isbn&gt;&lt;accession-num&gt;25829642&lt;/accession-num&gt;&lt;urls&gt;&lt;related-urls&gt;&lt;url&gt;https://www.ncbi.nlm.nih.gov/pubmed/25829642&lt;/url&gt;&lt;/related-urls&gt;&lt;/urls&gt;&lt;custom2&gt;PMC4365108&lt;/custom2&gt;&lt;electronic-resource-num&gt;10.1080/08998280.2015.11929217&lt;/electronic-resource-num&gt;&lt;/record&gt;&lt;/Cite&gt;&lt;/EndNote&gt;</w:instrText>
      </w:r>
      <w:r w:rsidR="003235B6"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(Deb et al., 2015)</w:t>
      </w:r>
      <w:r w:rsidR="003235B6" w:rsidRPr="00741F58">
        <w:rPr>
          <w:rFonts w:ascii="Times New Roman" w:hAnsi="Times New Roman" w:cs="Times New Roman"/>
          <w:sz w:val="24"/>
          <w:szCs w:val="24"/>
        </w:rPr>
        <w:fldChar w:fldCharType="end"/>
      </w:r>
      <w:r w:rsidR="003D5CB8" w:rsidRPr="00741F58">
        <w:rPr>
          <w:rFonts w:ascii="Times New Roman" w:hAnsi="Times New Roman" w:cs="Times New Roman"/>
          <w:sz w:val="24"/>
          <w:szCs w:val="24"/>
        </w:rPr>
        <w:t xml:space="preserve"> These </w:t>
      </w:r>
      <w:r w:rsidR="00967D1F" w:rsidRPr="00741F58">
        <w:rPr>
          <w:rFonts w:ascii="Times New Roman" w:hAnsi="Times New Roman" w:cs="Times New Roman"/>
          <w:sz w:val="24"/>
          <w:szCs w:val="24"/>
        </w:rPr>
        <w:t xml:space="preserve">prior </w:t>
      </w:r>
      <w:r w:rsidR="003D5CB8" w:rsidRPr="00741F58">
        <w:rPr>
          <w:rFonts w:ascii="Times New Roman" w:hAnsi="Times New Roman" w:cs="Times New Roman"/>
          <w:sz w:val="24"/>
          <w:szCs w:val="24"/>
        </w:rPr>
        <w:t>studies did no</w:t>
      </w:r>
      <w:r w:rsidR="0063730B" w:rsidRPr="00741F58">
        <w:rPr>
          <w:rFonts w:ascii="Times New Roman" w:hAnsi="Times New Roman" w:cs="Times New Roman"/>
          <w:sz w:val="24"/>
          <w:szCs w:val="24"/>
        </w:rPr>
        <w:t xml:space="preserve">t differentiate between EDS </w:t>
      </w:r>
      <w:r w:rsidR="00D2544B" w:rsidRPr="00741F58">
        <w:rPr>
          <w:rFonts w:ascii="Times New Roman" w:hAnsi="Times New Roman" w:cs="Times New Roman"/>
          <w:sz w:val="24"/>
          <w:szCs w:val="24"/>
        </w:rPr>
        <w:t>sub</w:t>
      </w:r>
      <w:r w:rsidR="00CA1A0B" w:rsidRPr="00741F58">
        <w:rPr>
          <w:rFonts w:ascii="Times New Roman" w:hAnsi="Times New Roman" w:cs="Times New Roman"/>
          <w:sz w:val="24"/>
          <w:szCs w:val="24"/>
        </w:rPr>
        <w:t>t</w:t>
      </w:r>
      <w:r w:rsidR="003D5CB8" w:rsidRPr="00741F58">
        <w:rPr>
          <w:rFonts w:ascii="Times New Roman" w:hAnsi="Times New Roman" w:cs="Times New Roman"/>
          <w:sz w:val="24"/>
          <w:szCs w:val="24"/>
        </w:rPr>
        <w:t>ypes</w:t>
      </w:r>
      <w:r w:rsidR="00365C70" w:rsidRPr="00741F58">
        <w:rPr>
          <w:rFonts w:ascii="Times New Roman" w:hAnsi="Times New Roman" w:cs="Times New Roman"/>
          <w:sz w:val="24"/>
          <w:szCs w:val="24"/>
        </w:rPr>
        <w:t>,</w:t>
      </w:r>
      <w:r w:rsidR="003D5CB8" w:rsidRPr="00741F58">
        <w:rPr>
          <w:rFonts w:ascii="Times New Roman" w:hAnsi="Times New Roman" w:cs="Times New Roman"/>
          <w:sz w:val="24"/>
          <w:szCs w:val="24"/>
        </w:rPr>
        <w:t xml:space="preserve"> </w:t>
      </w:r>
      <w:r w:rsidR="009A67A6" w:rsidRPr="00741F58">
        <w:rPr>
          <w:rFonts w:ascii="Times New Roman" w:hAnsi="Times New Roman" w:cs="Times New Roman"/>
          <w:sz w:val="24"/>
          <w:szCs w:val="24"/>
        </w:rPr>
        <w:t xml:space="preserve">however, </w:t>
      </w:r>
      <w:r w:rsidR="003D5CB8" w:rsidRPr="00741F58">
        <w:rPr>
          <w:rFonts w:ascii="Times New Roman" w:hAnsi="Times New Roman" w:cs="Times New Roman"/>
          <w:sz w:val="24"/>
          <w:szCs w:val="24"/>
        </w:rPr>
        <w:t>and it is unclear whether all study participants were evaluated for EDS and what criteria were used.</w:t>
      </w:r>
      <w:r w:rsidR="00220C32" w:rsidRPr="00741F58">
        <w:rPr>
          <w:rFonts w:ascii="Times New Roman" w:hAnsi="Times New Roman" w:cs="Times New Roman"/>
          <w:sz w:val="24"/>
          <w:szCs w:val="24"/>
        </w:rPr>
        <w:t xml:space="preserve"> </w:t>
      </w:r>
      <w:r w:rsidR="00A6063A" w:rsidRPr="00741F58">
        <w:rPr>
          <w:rFonts w:ascii="Times New Roman" w:hAnsi="Times New Roman" w:cs="Times New Roman"/>
          <w:sz w:val="24"/>
          <w:szCs w:val="24"/>
        </w:rPr>
        <w:t xml:space="preserve">A study by Boris </w:t>
      </w:r>
      <w:r w:rsidR="00365C70" w:rsidRPr="00741F58">
        <w:rPr>
          <w:rFonts w:ascii="Times New Roman" w:hAnsi="Times New Roman" w:cs="Times New Roman"/>
          <w:sz w:val="24"/>
          <w:szCs w:val="24"/>
        </w:rPr>
        <w:t>et al.</w:t>
      </w:r>
      <w:r w:rsidR="00A6063A" w:rsidRPr="00741F58">
        <w:rPr>
          <w:rFonts w:ascii="Times New Roman" w:hAnsi="Times New Roman" w:cs="Times New Roman"/>
          <w:sz w:val="24"/>
          <w:szCs w:val="24"/>
        </w:rPr>
        <w:t xml:space="preserve"> </w:t>
      </w:r>
      <w:r w:rsidR="002154C5" w:rsidRPr="00741F58">
        <w:rPr>
          <w:rFonts w:ascii="Times New Roman" w:hAnsi="Times New Roman" w:cs="Times New Roman"/>
          <w:sz w:val="24"/>
          <w:szCs w:val="24"/>
        </w:rPr>
        <w:t xml:space="preserve">observed </w:t>
      </w:r>
      <w:r w:rsidR="003235B6" w:rsidRPr="00741F58">
        <w:rPr>
          <w:rFonts w:ascii="Times New Roman" w:hAnsi="Times New Roman" w:cs="Times New Roman"/>
          <w:sz w:val="24"/>
          <w:szCs w:val="24"/>
        </w:rPr>
        <w:t xml:space="preserve">57% </w:t>
      </w:r>
      <w:r w:rsidR="002154C5" w:rsidRPr="00741F58">
        <w:rPr>
          <w:rFonts w:ascii="Times New Roman" w:hAnsi="Times New Roman" w:cs="Times New Roman"/>
          <w:sz w:val="24"/>
          <w:szCs w:val="24"/>
        </w:rPr>
        <w:t>prevalence of</w:t>
      </w:r>
      <w:r w:rsidR="00BD63F5" w:rsidRPr="00741F58">
        <w:rPr>
          <w:rFonts w:ascii="Times New Roman" w:hAnsi="Times New Roman" w:cs="Times New Roman"/>
          <w:sz w:val="24"/>
          <w:szCs w:val="24"/>
        </w:rPr>
        <w:t xml:space="preserve"> </w:t>
      </w:r>
      <w:r w:rsidR="003235B6" w:rsidRPr="00741F58">
        <w:rPr>
          <w:rFonts w:ascii="Times New Roman" w:hAnsi="Times New Roman" w:cs="Times New Roman"/>
          <w:sz w:val="24"/>
          <w:szCs w:val="24"/>
        </w:rPr>
        <w:t xml:space="preserve">joint hypermobility, </w:t>
      </w:r>
      <w:r w:rsidR="00365C70" w:rsidRPr="00741F58">
        <w:rPr>
          <w:rFonts w:ascii="Times New Roman" w:hAnsi="Times New Roman" w:cs="Times New Roman"/>
          <w:sz w:val="24"/>
          <w:szCs w:val="24"/>
        </w:rPr>
        <w:t xml:space="preserve">with </w:t>
      </w:r>
      <w:r w:rsidR="003235B6" w:rsidRPr="00741F58">
        <w:rPr>
          <w:rFonts w:ascii="Times New Roman" w:hAnsi="Times New Roman" w:cs="Times New Roman"/>
          <w:sz w:val="24"/>
          <w:szCs w:val="24"/>
        </w:rPr>
        <w:t>22%</w:t>
      </w:r>
      <w:r w:rsidR="00BD63F5" w:rsidRPr="00741F58">
        <w:rPr>
          <w:rFonts w:ascii="Times New Roman" w:hAnsi="Times New Roman" w:cs="Times New Roman"/>
          <w:sz w:val="24"/>
          <w:szCs w:val="24"/>
        </w:rPr>
        <w:t xml:space="preserve"> </w:t>
      </w:r>
      <w:r w:rsidR="003235B6" w:rsidRPr="00741F58">
        <w:rPr>
          <w:rFonts w:ascii="Times New Roman" w:hAnsi="Times New Roman" w:cs="Times New Roman"/>
          <w:sz w:val="24"/>
          <w:szCs w:val="24"/>
        </w:rPr>
        <w:t>diagnosed with hEDS and the other 35%</w:t>
      </w:r>
      <w:r w:rsidR="002154C5" w:rsidRPr="00741F58">
        <w:rPr>
          <w:rFonts w:ascii="Times New Roman" w:hAnsi="Times New Roman" w:cs="Times New Roman"/>
          <w:sz w:val="24"/>
          <w:szCs w:val="24"/>
        </w:rPr>
        <w:t xml:space="preserve"> diagnosed with hypermobility spectrum disorders</w:t>
      </w:r>
      <w:r w:rsidR="00D2544B" w:rsidRPr="00741F58">
        <w:rPr>
          <w:rFonts w:ascii="Times New Roman" w:hAnsi="Times New Roman" w:cs="Times New Roman"/>
          <w:sz w:val="24"/>
          <w:szCs w:val="24"/>
        </w:rPr>
        <w:t>,</w:t>
      </w:r>
      <w:r w:rsidR="002154C5" w:rsidRPr="00741F58">
        <w:rPr>
          <w:rFonts w:ascii="Times New Roman" w:hAnsi="Times New Roman" w:cs="Times New Roman"/>
          <w:sz w:val="24"/>
          <w:szCs w:val="24"/>
        </w:rPr>
        <w:t xml:space="preserve"> in a large single center pediatric POTS cohort (n= 708).</w:t>
      </w:r>
      <w:r w:rsidR="003235B6" w:rsidRPr="00741F58">
        <w:rPr>
          <w:rFonts w:ascii="Times New Roman" w:hAnsi="Times New Roman" w:cs="Times New Roman"/>
          <w:sz w:val="24"/>
          <w:szCs w:val="24"/>
        </w:rPr>
        <w:fldChar w:fldCharType="begin"/>
      </w:r>
      <w:r w:rsidR="002154C5" w:rsidRPr="00741F58">
        <w:rPr>
          <w:rFonts w:ascii="Times New Roman" w:hAnsi="Times New Roman" w:cs="Times New Roman"/>
          <w:sz w:val="24"/>
          <w:szCs w:val="24"/>
        </w:rPr>
        <w:instrText xml:space="preserve"> ADDIN EN.CITE &lt;EndNote&gt;&lt;Cite&gt;&lt;Author&gt;Boris&lt;/Author&gt;&lt;Year&gt;2018&lt;/Year&gt;&lt;RecNum&gt;746&lt;/RecNum&gt;&lt;DisplayText&gt;(Boris et al., 2018)&lt;/DisplayText&gt;&lt;record&gt;&lt;rec-number&gt;746&lt;/rec-number&gt;&lt;foreign-keys&gt;&lt;key app="EN" db-id="5vrxpa0ajt9vdie0psevpzz39wzzzxettd9t" timestamp="1568836970"&gt;746&lt;/key&gt;&lt;/foreign-keys&gt;&lt;ref-type name="Journal Article"&gt;17&lt;/ref-type&gt;&lt;contributors&gt;&lt;authors&gt;&lt;author&gt;Boris, J. R.&lt;/author&gt;&lt;author&gt;Bernadzikowski, T.&lt;/author&gt;&lt;/authors&gt;&lt;/contributors&gt;&lt;auth-address&gt;1Division of Cardiology,The Children&amp;apos;s Hospital of Philadelphia and The Perelman School of Medicine,University of Pennsylvania,Philadelphia, Pennsylvania,USA.&amp;#xD;2Division of Cardiology,The Children&amp;apos;s Hospital of Philadelphia,Philadelphia, Pennsylvania,USA.&lt;/auth-address&gt;&lt;titles&gt;&lt;title&gt;Demographics of a large paediatric Postural Orthostatic Tachycardia Syndrome Program&lt;/title&gt;&lt;secondary-title&gt;Cardiol Young&lt;/secondary-title&gt;&lt;/titles&gt;&lt;periodical&gt;&lt;full-title&gt;Cardiol Young&lt;/full-title&gt;&lt;/periodical&gt;&lt;pages&gt;668-674&lt;/pages&gt;&lt;volume&gt;28&lt;/volume&gt;&lt;number&gt;5&lt;/number&gt;&lt;edition&gt;2018/01/24&lt;/edition&gt;&lt;keywords&gt;&lt;keyword&gt;Adolescent&lt;/keyword&gt;&lt;keyword&gt;Age Distribution&lt;/keyword&gt;&lt;keyword&gt;Child&lt;/keyword&gt;&lt;keyword&gt;Female&lt;/keyword&gt;&lt;keyword&gt;Humans&lt;/keyword&gt;&lt;keyword&gt;Male&lt;/keyword&gt;&lt;keyword&gt;Morbidity/trends&lt;/keyword&gt;&lt;keyword&gt;Outpatients/*statistics &amp;amp; numerical data&lt;/keyword&gt;&lt;keyword&gt;Pennsylvania/epidemiology&lt;/keyword&gt;&lt;keyword&gt;Postural Orthostatic Tachycardia Syndrome/*epidemiology&lt;/keyword&gt;&lt;keyword&gt;Retrospective Studies&lt;/keyword&gt;&lt;keyword&gt;Sex Distribution&lt;/keyword&gt;&lt;keyword&gt;Ehlers-Danlos&lt;/keyword&gt;&lt;keyword&gt;autoimmune&lt;/keyword&gt;&lt;keyword&gt;concussion&lt;/keyword&gt;&lt;keyword&gt;dysautonomia&lt;/keyword&gt;&lt;keyword&gt;joint hypermobility&lt;/keyword&gt;&lt;/keywords&gt;&lt;dates&gt;&lt;year&gt;2018&lt;/year&gt;&lt;pub-dates&gt;&lt;date&gt;May&lt;/date&gt;&lt;/pub-dates&gt;&lt;/dates&gt;&lt;isbn&gt;1467-1107 (Electronic)&amp;#xD;1047-9511 (Linking)&lt;/isbn&gt;&lt;accession-num&gt;29357955&lt;/accession-num&gt;&lt;urls&gt;&lt;related-urls&gt;&lt;url&gt;https://www.ncbi.nlm.nih.gov/pubmed/29357955&lt;/url&gt;&lt;/related-urls&gt;&lt;/urls&gt;&lt;electronic-resource-num&gt;10.1017/S1047951117002888&lt;/electronic-resource-num&gt;&lt;/record&gt;&lt;/Cite&gt;&lt;/EndNote&gt;</w:instrText>
      </w:r>
      <w:r w:rsidR="003235B6" w:rsidRPr="00741F58">
        <w:rPr>
          <w:rFonts w:ascii="Times New Roman" w:hAnsi="Times New Roman" w:cs="Times New Roman"/>
          <w:sz w:val="24"/>
          <w:szCs w:val="24"/>
        </w:rPr>
        <w:fldChar w:fldCharType="separate"/>
      </w:r>
      <w:r w:rsidR="002154C5" w:rsidRPr="00741F58">
        <w:rPr>
          <w:rFonts w:ascii="Times New Roman" w:hAnsi="Times New Roman" w:cs="Times New Roman"/>
          <w:noProof/>
          <w:sz w:val="24"/>
          <w:szCs w:val="24"/>
        </w:rPr>
        <w:t>(Boris et al., 2018)</w:t>
      </w:r>
      <w:r w:rsidR="003235B6" w:rsidRPr="00741F58">
        <w:rPr>
          <w:rFonts w:ascii="Times New Roman" w:hAnsi="Times New Roman" w:cs="Times New Roman"/>
          <w:sz w:val="24"/>
          <w:szCs w:val="24"/>
        </w:rPr>
        <w:fldChar w:fldCharType="end"/>
      </w:r>
      <w:r w:rsidR="00967D1F" w:rsidRPr="00741F58">
        <w:rPr>
          <w:rFonts w:ascii="Times New Roman" w:hAnsi="Times New Roman" w:cs="Times New Roman"/>
          <w:sz w:val="24"/>
          <w:szCs w:val="24"/>
        </w:rPr>
        <w:t xml:space="preserve"> </w:t>
      </w:r>
      <w:r w:rsidR="008C7C55">
        <w:rPr>
          <w:rFonts w:ascii="Times New Roman" w:hAnsi="Times New Roman" w:cs="Times New Roman"/>
          <w:sz w:val="24"/>
          <w:szCs w:val="24"/>
        </w:rPr>
        <w:t>It is possible that some</w:t>
      </w:r>
      <w:r w:rsidR="00E02862">
        <w:rPr>
          <w:rFonts w:ascii="Times New Roman" w:hAnsi="Times New Roman" w:cs="Times New Roman"/>
          <w:sz w:val="24"/>
          <w:szCs w:val="24"/>
        </w:rPr>
        <w:t xml:space="preserve"> participants in this study</w:t>
      </w:r>
      <w:r w:rsidR="00A034B1">
        <w:rPr>
          <w:rFonts w:ascii="Times New Roman" w:hAnsi="Times New Roman" w:cs="Times New Roman"/>
          <w:sz w:val="24"/>
          <w:szCs w:val="24"/>
        </w:rPr>
        <w:t xml:space="preserve"> did </w:t>
      </w:r>
      <w:r w:rsidR="006B33B0">
        <w:rPr>
          <w:rFonts w:ascii="Times New Roman" w:hAnsi="Times New Roman" w:cs="Times New Roman"/>
          <w:sz w:val="24"/>
          <w:szCs w:val="24"/>
        </w:rPr>
        <w:t>not have</w:t>
      </w:r>
      <w:r w:rsidR="008573A2">
        <w:rPr>
          <w:rFonts w:ascii="Times New Roman" w:hAnsi="Times New Roman" w:cs="Times New Roman"/>
          <w:sz w:val="24"/>
          <w:szCs w:val="24"/>
        </w:rPr>
        <w:t xml:space="preserve"> POTS </w:t>
      </w:r>
      <w:r w:rsidR="004E3D0D">
        <w:rPr>
          <w:rFonts w:ascii="Times New Roman" w:hAnsi="Times New Roman" w:cs="Times New Roman"/>
          <w:sz w:val="24"/>
          <w:szCs w:val="24"/>
        </w:rPr>
        <w:t>sinc</w:t>
      </w:r>
      <w:r w:rsidR="008573A2">
        <w:rPr>
          <w:rFonts w:ascii="Times New Roman" w:hAnsi="Times New Roman" w:cs="Times New Roman"/>
          <w:sz w:val="24"/>
          <w:szCs w:val="24"/>
        </w:rPr>
        <w:t xml:space="preserve">e heart rate criteria </w:t>
      </w:r>
      <w:r w:rsidR="00D91521">
        <w:rPr>
          <w:rFonts w:ascii="Times New Roman" w:hAnsi="Times New Roman" w:cs="Times New Roman"/>
          <w:sz w:val="24"/>
          <w:szCs w:val="24"/>
        </w:rPr>
        <w:t xml:space="preserve">used </w:t>
      </w:r>
      <w:r w:rsidR="008573A2">
        <w:rPr>
          <w:rFonts w:ascii="Times New Roman" w:hAnsi="Times New Roman" w:cs="Times New Roman"/>
          <w:sz w:val="24"/>
          <w:szCs w:val="24"/>
        </w:rPr>
        <w:t>(increase</w:t>
      </w:r>
      <w:r w:rsidR="006B33B0">
        <w:rPr>
          <w:rFonts w:ascii="Times New Roman" w:hAnsi="Times New Roman" w:cs="Times New Roman"/>
          <w:sz w:val="24"/>
          <w:szCs w:val="24"/>
        </w:rPr>
        <w:t xml:space="preserve"> in heart rate</w:t>
      </w:r>
      <w:r w:rsidR="008573A2">
        <w:rPr>
          <w:rFonts w:ascii="Times New Roman" w:hAnsi="Times New Roman" w:cs="Times New Roman"/>
          <w:sz w:val="24"/>
          <w:szCs w:val="24"/>
        </w:rPr>
        <w:t xml:space="preserve"> &gt;30 beats/minute within 10 minutes of standing) were inconsistent with </w:t>
      </w:r>
      <w:r w:rsidR="00530FBA">
        <w:rPr>
          <w:rFonts w:ascii="Times New Roman" w:hAnsi="Times New Roman" w:cs="Times New Roman"/>
          <w:sz w:val="24"/>
          <w:szCs w:val="24"/>
        </w:rPr>
        <w:t xml:space="preserve">current </w:t>
      </w:r>
      <w:r w:rsidR="004E3D0D">
        <w:rPr>
          <w:rFonts w:ascii="Times New Roman" w:hAnsi="Times New Roman" w:cs="Times New Roman"/>
          <w:sz w:val="24"/>
          <w:szCs w:val="24"/>
        </w:rPr>
        <w:t xml:space="preserve">consensus </w:t>
      </w:r>
      <w:r w:rsidR="00530FBA">
        <w:rPr>
          <w:rFonts w:ascii="Times New Roman" w:hAnsi="Times New Roman" w:cs="Times New Roman"/>
          <w:sz w:val="24"/>
          <w:szCs w:val="24"/>
        </w:rPr>
        <w:t xml:space="preserve">diagnostic </w:t>
      </w:r>
      <w:r w:rsidR="004E3D0D">
        <w:rPr>
          <w:rFonts w:ascii="Times New Roman" w:hAnsi="Times New Roman" w:cs="Times New Roman"/>
          <w:sz w:val="24"/>
          <w:szCs w:val="24"/>
        </w:rPr>
        <w:t>criteria for pediatric POTS</w:t>
      </w:r>
      <w:r w:rsidR="008573A2">
        <w:rPr>
          <w:rFonts w:ascii="Times New Roman" w:hAnsi="Times New Roman" w:cs="Times New Roman"/>
          <w:sz w:val="24"/>
          <w:szCs w:val="24"/>
        </w:rPr>
        <w:t xml:space="preserve"> (increase in heart rate &gt;40 beats/minute within 10 minutes of head-up tilt)</w:t>
      </w:r>
      <w:r w:rsidR="00EB376F">
        <w:rPr>
          <w:rFonts w:ascii="Times New Roman" w:hAnsi="Times New Roman" w:cs="Times New Roman"/>
          <w:sz w:val="24"/>
          <w:szCs w:val="24"/>
        </w:rPr>
        <w:t>.</w:t>
      </w:r>
      <w:r w:rsidR="00EB376F" w:rsidRPr="00741F58">
        <w:rPr>
          <w:rFonts w:ascii="Times New Roman" w:hAnsi="Times New Roman" w:cs="Times New Roman"/>
          <w:sz w:val="24"/>
          <w:szCs w:val="24"/>
        </w:rPr>
        <w:fldChar w:fldCharType="begin">
          <w:fldData xml:space="preserve">PEVuZE5vdGU+PENpdGU+PEF1dGhvcj5Cb3JpczwvQXV0aG9yPjxZZWFyPjIwMTg8L1llYXI+PFJl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</w:fldData>
        </w:fldChar>
      </w:r>
      <w:r w:rsidR="00EB376F">
        <w:rPr>
          <w:rFonts w:ascii="Times New Roman" w:hAnsi="Times New Roman" w:cs="Times New Roman"/>
          <w:sz w:val="24"/>
          <w:szCs w:val="24"/>
        </w:rPr>
        <w:instrText xml:space="preserve"> ADDIN EN.CITE </w:instrText>
      </w:r>
      <w:r w:rsidR="00EB376F">
        <w:rPr>
          <w:rFonts w:ascii="Times New Roman" w:hAnsi="Times New Roman" w:cs="Times New Roman"/>
          <w:sz w:val="24"/>
          <w:szCs w:val="24"/>
        </w:rPr>
        <w:fldChar w:fldCharType="begin">
          <w:fldData xml:space="preserve">PEVuZE5vdGU+PENpdGU+PEF1dGhvcj5Cb3JpczwvQXV0aG9yPjxZZWFyPjIwMTg8L1llYXI+PFJl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</w:fldData>
        </w:fldChar>
      </w:r>
      <w:r w:rsidR="00EB376F">
        <w:rPr>
          <w:rFonts w:ascii="Times New Roman" w:hAnsi="Times New Roman" w:cs="Times New Roman"/>
          <w:sz w:val="24"/>
          <w:szCs w:val="24"/>
        </w:rPr>
        <w:instrText xml:space="preserve"> ADDIN EN.CITE.DATA </w:instrText>
      </w:r>
      <w:r w:rsidR="00EB376F">
        <w:rPr>
          <w:rFonts w:ascii="Times New Roman" w:hAnsi="Times New Roman" w:cs="Times New Roman"/>
          <w:sz w:val="24"/>
          <w:szCs w:val="24"/>
        </w:rPr>
      </w:r>
      <w:r w:rsidR="00EB376F">
        <w:rPr>
          <w:rFonts w:ascii="Times New Roman" w:hAnsi="Times New Roman" w:cs="Times New Roman"/>
          <w:sz w:val="24"/>
          <w:szCs w:val="24"/>
        </w:rPr>
        <w:fldChar w:fldCharType="end"/>
      </w:r>
      <w:r w:rsidR="00EB376F" w:rsidRPr="00741F58">
        <w:rPr>
          <w:rFonts w:ascii="Times New Roman" w:hAnsi="Times New Roman" w:cs="Times New Roman"/>
          <w:sz w:val="24"/>
          <w:szCs w:val="24"/>
        </w:rPr>
      </w:r>
      <w:r w:rsidR="00EB376F" w:rsidRPr="00741F58">
        <w:rPr>
          <w:rFonts w:ascii="Times New Roman" w:hAnsi="Times New Roman" w:cs="Times New Roman"/>
          <w:sz w:val="24"/>
          <w:szCs w:val="24"/>
        </w:rPr>
        <w:fldChar w:fldCharType="separate"/>
      </w:r>
      <w:r w:rsidR="00EB376F">
        <w:rPr>
          <w:rFonts w:ascii="Times New Roman" w:hAnsi="Times New Roman" w:cs="Times New Roman"/>
          <w:noProof/>
          <w:sz w:val="24"/>
          <w:szCs w:val="24"/>
        </w:rPr>
        <w:t>(Boris et al., 2018; Sheldon et al., 2015)</w:t>
      </w:r>
      <w:r w:rsidR="00EB376F" w:rsidRPr="00741F58">
        <w:rPr>
          <w:rFonts w:ascii="Times New Roman" w:hAnsi="Times New Roman" w:cs="Times New Roman"/>
          <w:sz w:val="24"/>
          <w:szCs w:val="24"/>
        </w:rPr>
        <w:fldChar w:fldCharType="end"/>
      </w:r>
      <w:r w:rsidR="00E02862">
        <w:rPr>
          <w:rFonts w:ascii="Times New Roman" w:hAnsi="Times New Roman" w:cs="Times New Roman"/>
          <w:sz w:val="24"/>
          <w:szCs w:val="24"/>
        </w:rPr>
        <w:t xml:space="preserve"> </w:t>
      </w:r>
      <w:r w:rsidR="002154C5" w:rsidRPr="00741F58">
        <w:rPr>
          <w:rFonts w:ascii="Times New Roman" w:hAnsi="Times New Roman" w:cs="Times New Roman"/>
          <w:sz w:val="24"/>
          <w:szCs w:val="24"/>
        </w:rPr>
        <w:t xml:space="preserve">All previous estimates of the prevalence of EDS in POTS </w:t>
      </w:r>
      <w:r w:rsidR="00DB24D4" w:rsidRPr="00741F58">
        <w:rPr>
          <w:rFonts w:ascii="Times New Roman" w:hAnsi="Times New Roman" w:cs="Times New Roman"/>
          <w:sz w:val="24"/>
          <w:szCs w:val="24"/>
        </w:rPr>
        <w:t>based on retrospective analysis confirm</w:t>
      </w:r>
      <w:r w:rsidR="00E02862">
        <w:rPr>
          <w:rFonts w:ascii="Times New Roman" w:hAnsi="Times New Roman" w:cs="Times New Roman"/>
          <w:sz w:val="24"/>
          <w:szCs w:val="24"/>
        </w:rPr>
        <w:t>ed</w:t>
      </w:r>
      <w:r w:rsidR="00DB24D4" w:rsidRPr="00741F58">
        <w:rPr>
          <w:rFonts w:ascii="Times New Roman" w:hAnsi="Times New Roman" w:cs="Times New Roman"/>
          <w:sz w:val="24"/>
          <w:szCs w:val="24"/>
        </w:rPr>
        <w:t xml:space="preserve"> that </w:t>
      </w:r>
      <w:r w:rsidR="007505B3" w:rsidRPr="00741F58">
        <w:rPr>
          <w:rFonts w:ascii="Times New Roman" w:hAnsi="Times New Roman" w:cs="Times New Roman"/>
          <w:sz w:val="24"/>
          <w:szCs w:val="24"/>
        </w:rPr>
        <w:t>participants had</w:t>
      </w:r>
      <w:r w:rsidR="00DB24D4" w:rsidRPr="00741F58">
        <w:rPr>
          <w:rFonts w:ascii="Times New Roman" w:hAnsi="Times New Roman" w:cs="Times New Roman"/>
          <w:sz w:val="24"/>
          <w:szCs w:val="24"/>
        </w:rPr>
        <w:t xml:space="preserve"> </w:t>
      </w:r>
      <w:r w:rsidR="007505B3" w:rsidRPr="00741F58">
        <w:rPr>
          <w:rFonts w:ascii="Times New Roman" w:hAnsi="Times New Roman" w:cs="Times New Roman"/>
          <w:sz w:val="24"/>
          <w:szCs w:val="24"/>
        </w:rPr>
        <w:t xml:space="preserve">OI or </w:t>
      </w:r>
      <w:r w:rsidR="00DB24D4" w:rsidRPr="00741F58">
        <w:rPr>
          <w:rFonts w:ascii="Times New Roman" w:hAnsi="Times New Roman" w:cs="Times New Roman"/>
          <w:sz w:val="24"/>
          <w:szCs w:val="24"/>
        </w:rPr>
        <w:t xml:space="preserve">POTS </w:t>
      </w:r>
      <w:r w:rsidR="00EB376F">
        <w:rPr>
          <w:rFonts w:ascii="Times New Roman" w:hAnsi="Times New Roman" w:cs="Times New Roman"/>
          <w:sz w:val="24"/>
          <w:szCs w:val="24"/>
        </w:rPr>
        <w:t xml:space="preserve">by </w:t>
      </w:r>
      <w:r w:rsidR="00DB24D4" w:rsidRPr="00741F58">
        <w:rPr>
          <w:rFonts w:ascii="Times New Roman" w:hAnsi="Times New Roman" w:cs="Times New Roman"/>
          <w:sz w:val="24"/>
          <w:szCs w:val="24"/>
        </w:rPr>
        <w:t xml:space="preserve">review of medical records but </w:t>
      </w:r>
      <w:r w:rsidR="002154C5" w:rsidRPr="00741F58">
        <w:rPr>
          <w:rFonts w:ascii="Times New Roman" w:hAnsi="Times New Roman" w:cs="Times New Roman"/>
          <w:sz w:val="24"/>
          <w:szCs w:val="24"/>
        </w:rPr>
        <w:t>relied on older diagnostic criteria</w:t>
      </w:r>
      <w:r w:rsidR="00DB24D4" w:rsidRPr="00741F58">
        <w:rPr>
          <w:rFonts w:ascii="Times New Roman" w:hAnsi="Times New Roman" w:cs="Times New Roman"/>
          <w:sz w:val="24"/>
          <w:szCs w:val="24"/>
        </w:rPr>
        <w:t xml:space="preserve"> for EDS</w:t>
      </w:r>
      <w:r w:rsidR="002154C5" w:rsidRPr="00741F58">
        <w:rPr>
          <w:rFonts w:ascii="Times New Roman" w:hAnsi="Times New Roman" w:cs="Times New Roman"/>
          <w:sz w:val="24"/>
          <w:szCs w:val="24"/>
        </w:rPr>
        <w:t xml:space="preserve"> that were imprecise, inconsistently used, and often did not identify EDS </w:t>
      </w:r>
      <w:r w:rsidR="00D2544B" w:rsidRPr="00741F58">
        <w:rPr>
          <w:rFonts w:ascii="Times New Roman" w:hAnsi="Times New Roman" w:cs="Times New Roman"/>
          <w:sz w:val="24"/>
          <w:szCs w:val="24"/>
        </w:rPr>
        <w:t>sub</w:t>
      </w:r>
      <w:r w:rsidR="002154C5" w:rsidRPr="00741F58">
        <w:rPr>
          <w:rFonts w:ascii="Times New Roman" w:hAnsi="Times New Roman" w:cs="Times New Roman"/>
          <w:sz w:val="24"/>
          <w:szCs w:val="24"/>
        </w:rPr>
        <w:t>type.</w:t>
      </w:r>
    </w:p>
    <w:p w14:paraId="4C58B055" w14:textId="55B95ED3" w:rsidR="00967D1F" w:rsidRPr="00741F58" w:rsidRDefault="00226846" w:rsidP="00220C32">
      <w:pPr>
        <w:spacing w:after="0" w:line="480" w:lineRule="auto"/>
        <w:ind w:firstLine="720"/>
        <w:rPr>
          <w:rFonts w:ascii="Times New Roman" w:hAnsi="Times New Roman" w:cs="Times New Roman"/>
          <w:sz w:val="24"/>
          <w:szCs w:val="24"/>
        </w:rPr>
      </w:pPr>
      <w:r w:rsidRPr="00741F58">
        <w:rPr>
          <w:rFonts w:ascii="Times New Roman" w:hAnsi="Times New Roman" w:cs="Times New Roman"/>
          <w:sz w:val="24"/>
          <w:szCs w:val="24"/>
        </w:rPr>
        <w:lastRenderedPageBreak/>
        <w:t>An advantage of t</w:t>
      </w:r>
      <w:r w:rsidR="00220C32" w:rsidRPr="00741F58">
        <w:rPr>
          <w:rFonts w:ascii="Times New Roman" w:hAnsi="Times New Roman" w:cs="Times New Roman"/>
          <w:sz w:val="24"/>
          <w:szCs w:val="24"/>
        </w:rPr>
        <w:t>he current study</w:t>
      </w:r>
      <w:r w:rsidRPr="00741F58">
        <w:rPr>
          <w:rFonts w:ascii="Times New Roman" w:hAnsi="Times New Roman" w:cs="Times New Roman"/>
          <w:sz w:val="24"/>
          <w:szCs w:val="24"/>
        </w:rPr>
        <w:t xml:space="preserve"> is that we</w:t>
      </w:r>
      <w:r w:rsidR="00220C32" w:rsidRPr="00741F58">
        <w:rPr>
          <w:rFonts w:ascii="Times New Roman" w:hAnsi="Times New Roman" w:cs="Times New Roman"/>
          <w:sz w:val="24"/>
          <w:szCs w:val="24"/>
        </w:rPr>
        <w:t xml:space="preserve"> investigated </w:t>
      </w:r>
      <w:r w:rsidRPr="00741F58">
        <w:rPr>
          <w:rFonts w:ascii="Times New Roman" w:hAnsi="Times New Roman" w:cs="Times New Roman"/>
          <w:sz w:val="24"/>
          <w:szCs w:val="24"/>
        </w:rPr>
        <w:t xml:space="preserve">the </w:t>
      </w:r>
      <w:r w:rsidR="00220C32" w:rsidRPr="00741F58">
        <w:rPr>
          <w:rFonts w:ascii="Times New Roman" w:hAnsi="Times New Roman" w:cs="Times New Roman"/>
          <w:sz w:val="24"/>
          <w:szCs w:val="24"/>
        </w:rPr>
        <w:t xml:space="preserve">prevalence of hEDS in a diverse cohort of </w:t>
      </w:r>
      <w:r w:rsidR="00365C70" w:rsidRPr="00741F58">
        <w:rPr>
          <w:rFonts w:ascii="Times New Roman" w:hAnsi="Times New Roman" w:cs="Times New Roman"/>
          <w:sz w:val="24"/>
          <w:szCs w:val="24"/>
        </w:rPr>
        <w:t xml:space="preserve">adolescent and adult </w:t>
      </w:r>
      <w:r w:rsidR="00220C32" w:rsidRPr="00741F58">
        <w:rPr>
          <w:rFonts w:ascii="Times New Roman" w:hAnsi="Times New Roman" w:cs="Times New Roman"/>
          <w:sz w:val="24"/>
          <w:szCs w:val="24"/>
        </w:rPr>
        <w:t xml:space="preserve">POTS participants </w:t>
      </w:r>
      <w:r w:rsidR="00365C70" w:rsidRPr="00741F58">
        <w:rPr>
          <w:rFonts w:ascii="Times New Roman" w:hAnsi="Times New Roman" w:cs="Times New Roman"/>
          <w:sz w:val="24"/>
          <w:szCs w:val="24"/>
        </w:rPr>
        <w:t xml:space="preserve">using current </w:t>
      </w:r>
      <w:r w:rsidRPr="00741F58">
        <w:rPr>
          <w:rFonts w:ascii="Times New Roman" w:hAnsi="Times New Roman" w:cs="Times New Roman"/>
          <w:sz w:val="24"/>
          <w:szCs w:val="24"/>
        </w:rPr>
        <w:t xml:space="preserve">and more stringent </w:t>
      </w:r>
      <w:r w:rsidR="00365C70" w:rsidRPr="00741F58">
        <w:rPr>
          <w:rFonts w:ascii="Times New Roman" w:hAnsi="Times New Roman" w:cs="Times New Roman"/>
          <w:sz w:val="24"/>
          <w:szCs w:val="24"/>
        </w:rPr>
        <w:t>criteria</w:t>
      </w:r>
      <w:r w:rsidR="00220C32" w:rsidRPr="00741F58">
        <w:rPr>
          <w:rFonts w:ascii="Times New Roman" w:hAnsi="Times New Roman" w:cs="Times New Roman"/>
          <w:sz w:val="24"/>
          <w:szCs w:val="24"/>
        </w:rPr>
        <w:t xml:space="preserve">. Our finding that 31% of POTS </w:t>
      </w:r>
      <w:r w:rsidR="00365C70" w:rsidRPr="00741F58">
        <w:rPr>
          <w:rFonts w:ascii="Times New Roman" w:hAnsi="Times New Roman" w:cs="Times New Roman"/>
          <w:sz w:val="24"/>
          <w:szCs w:val="24"/>
        </w:rPr>
        <w:t xml:space="preserve">participants </w:t>
      </w:r>
      <w:r w:rsidR="00220C32" w:rsidRPr="00741F58">
        <w:rPr>
          <w:rFonts w:ascii="Times New Roman" w:hAnsi="Times New Roman" w:cs="Times New Roman"/>
          <w:sz w:val="24"/>
          <w:szCs w:val="24"/>
        </w:rPr>
        <w:t>evaluated had hEDS</w:t>
      </w:r>
      <w:r w:rsidRPr="00741F58">
        <w:rPr>
          <w:rFonts w:ascii="Times New Roman" w:hAnsi="Times New Roman" w:cs="Times New Roman"/>
          <w:sz w:val="24"/>
          <w:szCs w:val="24"/>
        </w:rPr>
        <w:t>,</w:t>
      </w:r>
      <w:r w:rsidR="00220C32" w:rsidRPr="00741F58">
        <w:rPr>
          <w:rFonts w:ascii="Times New Roman" w:hAnsi="Times New Roman" w:cs="Times New Roman"/>
          <w:sz w:val="24"/>
          <w:szCs w:val="24"/>
        </w:rPr>
        <w:t xml:space="preserve"> </w:t>
      </w:r>
      <w:r w:rsidR="00A6063A" w:rsidRPr="00741F58">
        <w:rPr>
          <w:rFonts w:ascii="Times New Roman" w:hAnsi="Times New Roman" w:cs="Times New Roman"/>
          <w:sz w:val="24"/>
          <w:szCs w:val="24"/>
        </w:rPr>
        <w:t>and</w:t>
      </w:r>
      <w:r w:rsidR="007A776C" w:rsidRPr="00741F58">
        <w:rPr>
          <w:rFonts w:ascii="Times New Roman" w:hAnsi="Times New Roman" w:cs="Times New Roman"/>
          <w:sz w:val="24"/>
          <w:szCs w:val="24"/>
        </w:rPr>
        <w:t xml:space="preserve"> </w:t>
      </w:r>
      <w:r w:rsidR="009A67A6" w:rsidRPr="00741F58">
        <w:rPr>
          <w:rFonts w:ascii="Times New Roman" w:hAnsi="Times New Roman" w:cs="Times New Roman"/>
          <w:sz w:val="24"/>
          <w:szCs w:val="24"/>
        </w:rPr>
        <w:t xml:space="preserve">an additional </w:t>
      </w:r>
      <w:r w:rsidR="00A6063A" w:rsidRPr="00741F58">
        <w:rPr>
          <w:rFonts w:ascii="Times New Roman" w:hAnsi="Times New Roman" w:cs="Times New Roman"/>
          <w:sz w:val="24"/>
          <w:szCs w:val="24"/>
        </w:rPr>
        <w:t xml:space="preserve">24% </w:t>
      </w:r>
      <w:r w:rsidR="007A776C" w:rsidRPr="00741F58">
        <w:rPr>
          <w:rFonts w:ascii="Times New Roman" w:hAnsi="Times New Roman" w:cs="Times New Roman"/>
          <w:sz w:val="24"/>
          <w:szCs w:val="24"/>
        </w:rPr>
        <w:t xml:space="preserve">had generalized joint hypermobility, </w:t>
      </w:r>
      <w:r w:rsidR="00365C70" w:rsidRPr="00741F58">
        <w:rPr>
          <w:rFonts w:ascii="Times New Roman" w:hAnsi="Times New Roman" w:cs="Times New Roman"/>
          <w:sz w:val="24"/>
          <w:szCs w:val="24"/>
        </w:rPr>
        <w:t>support the high prevalence of</w:t>
      </w:r>
      <w:r w:rsidR="007A776C" w:rsidRPr="00741F58">
        <w:rPr>
          <w:rFonts w:ascii="Times New Roman" w:hAnsi="Times New Roman" w:cs="Times New Roman"/>
          <w:sz w:val="24"/>
          <w:szCs w:val="24"/>
        </w:rPr>
        <w:t xml:space="preserve"> joint hypermobility and in particular,</w:t>
      </w:r>
      <w:r w:rsidR="00365C70" w:rsidRPr="00741F58">
        <w:rPr>
          <w:rFonts w:ascii="Times New Roman" w:hAnsi="Times New Roman" w:cs="Times New Roman"/>
          <w:sz w:val="24"/>
          <w:szCs w:val="24"/>
        </w:rPr>
        <w:t xml:space="preserve"> hEDS</w:t>
      </w:r>
      <w:r w:rsidR="007A776C" w:rsidRPr="00741F58">
        <w:rPr>
          <w:rFonts w:ascii="Times New Roman" w:hAnsi="Times New Roman" w:cs="Times New Roman"/>
          <w:sz w:val="24"/>
          <w:szCs w:val="24"/>
        </w:rPr>
        <w:t xml:space="preserve">, among people with </w:t>
      </w:r>
      <w:r w:rsidR="00365C70" w:rsidRPr="00741F58">
        <w:rPr>
          <w:rFonts w:ascii="Times New Roman" w:hAnsi="Times New Roman" w:cs="Times New Roman"/>
          <w:sz w:val="24"/>
          <w:szCs w:val="24"/>
        </w:rPr>
        <w:t>POTS</w:t>
      </w:r>
      <w:r w:rsidR="00AE3385" w:rsidRPr="00741F58">
        <w:rPr>
          <w:rFonts w:ascii="Times New Roman" w:hAnsi="Times New Roman" w:cs="Times New Roman"/>
          <w:sz w:val="24"/>
          <w:szCs w:val="24"/>
        </w:rPr>
        <w:t xml:space="preserve">. The rate of hEDS in our study is higher than previous estimates from </w:t>
      </w:r>
      <w:r w:rsidR="00A6063A" w:rsidRPr="00741F58">
        <w:rPr>
          <w:rFonts w:ascii="Times New Roman" w:hAnsi="Times New Roman" w:cs="Times New Roman"/>
          <w:sz w:val="24"/>
          <w:szCs w:val="24"/>
        </w:rPr>
        <w:t>retrospective analyses</w:t>
      </w:r>
      <w:r w:rsidR="003509B6" w:rsidRPr="00741F58">
        <w:rPr>
          <w:rFonts w:ascii="Times New Roman" w:hAnsi="Times New Roman" w:cs="Times New Roman"/>
          <w:sz w:val="24"/>
          <w:szCs w:val="24"/>
        </w:rPr>
        <w:t>.</w:t>
      </w:r>
    </w:p>
    <w:p w14:paraId="0A1CD374" w14:textId="4377AE60" w:rsidR="007A776C" w:rsidRPr="00741F58" w:rsidRDefault="007E7FBD" w:rsidP="00BD63F5">
      <w:pPr>
        <w:spacing w:after="0" w:line="480" w:lineRule="auto"/>
        <w:ind w:firstLine="720"/>
        <w:rPr>
          <w:rFonts w:ascii="Times New Roman" w:hAnsi="Times New Roman" w:cs="Times New Roman"/>
          <w:sz w:val="24"/>
          <w:szCs w:val="24"/>
        </w:rPr>
      </w:pPr>
      <w:r w:rsidRPr="00741F58">
        <w:rPr>
          <w:rFonts w:ascii="Times New Roman" w:hAnsi="Times New Roman" w:cs="Times New Roman"/>
          <w:sz w:val="24"/>
          <w:szCs w:val="24"/>
        </w:rPr>
        <w:t>O</w:t>
      </w:r>
      <w:r w:rsidR="00942E8A" w:rsidRPr="00741F58">
        <w:rPr>
          <w:rFonts w:ascii="Times New Roman" w:hAnsi="Times New Roman" w:cs="Times New Roman"/>
          <w:sz w:val="24"/>
          <w:szCs w:val="24"/>
        </w:rPr>
        <w:t xml:space="preserve">nline </w:t>
      </w:r>
      <w:r w:rsidR="002615D5" w:rsidRPr="00741F58">
        <w:rPr>
          <w:rFonts w:ascii="Times New Roman" w:hAnsi="Times New Roman" w:cs="Times New Roman"/>
          <w:sz w:val="24"/>
          <w:szCs w:val="24"/>
        </w:rPr>
        <w:t>questionnaire-</w:t>
      </w:r>
      <w:r w:rsidR="0052037F" w:rsidRPr="00741F58">
        <w:rPr>
          <w:rFonts w:ascii="Times New Roman" w:hAnsi="Times New Roman" w:cs="Times New Roman"/>
          <w:sz w:val="24"/>
          <w:szCs w:val="24"/>
        </w:rPr>
        <w:t xml:space="preserve">based studies </w:t>
      </w:r>
      <w:r w:rsidR="002615D5" w:rsidRPr="00741F58">
        <w:rPr>
          <w:rFonts w:ascii="Times New Roman" w:hAnsi="Times New Roman" w:cs="Times New Roman"/>
          <w:sz w:val="24"/>
          <w:szCs w:val="24"/>
        </w:rPr>
        <w:t xml:space="preserve">estimate that </w:t>
      </w:r>
      <w:r w:rsidR="00942E8A" w:rsidRPr="00741F58">
        <w:rPr>
          <w:rFonts w:ascii="Times New Roman" w:hAnsi="Times New Roman" w:cs="Times New Roman"/>
          <w:sz w:val="24"/>
          <w:szCs w:val="24"/>
        </w:rPr>
        <w:t>26</w:t>
      </w:r>
      <w:r w:rsidR="002615D5" w:rsidRPr="00741F58">
        <w:rPr>
          <w:rFonts w:ascii="Times New Roman" w:hAnsi="Times New Roman" w:cs="Times New Roman"/>
          <w:sz w:val="24"/>
          <w:szCs w:val="24"/>
        </w:rPr>
        <w:t>-</w:t>
      </w:r>
      <w:r w:rsidR="0052037F" w:rsidRPr="00741F58">
        <w:rPr>
          <w:rFonts w:ascii="Times New Roman" w:hAnsi="Times New Roman" w:cs="Times New Roman"/>
          <w:sz w:val="24"/>
          <w:szCs w:val="24"/>
        </w:rPr>
        <w:t>50</w:t>
      </w:r>
      <w:r w:rsidR="002615D5" w:rsidRPr="00741F58">
        <w:rPr>
          <w:rFonts w:ascii="Times New Roman" w:hAnsi="Times New Roman" w:cs="Times New Roman"/>
          <w:sz w:val="24"/>
          <w:szCs w:val="24"/>
        </w:rPr>
        <w:t xml:space="preserve">% </w:t>
      </w:r>
      <w:r w:rsidR="00685F37" w:rsidRPr="00741F58">
        <w:rPr>
          <w:rFonts w:ascii="Times New Roman" w:hAnsi="Times New Roman" w:cs="Times New Roman"/>
          <w:sz w:val="24"/>
          <w:szCs w:val="24"/>
        </w:rPr>
        <w:t xml:space="preserve">of people with POTS </w:t>
      </w:r>
      <w:r w:rsidR="002615D5" w:rsidRPr="00741F58">
        <w:rPr>
          <w:rFonts w:ascii="Times New Roman" w:hAnsi="Times New Roman" w:cs="Times New Roman"/>
          <w:sz w:val="24"/>
          <w:szCs w:val="24"/>
        </w:rPr>
        <w:t>have been previously diagnosed with EDS</w:t>
      </w:r>
      <w:r w:rsidR="0052037F" w:rsidRPr="00741F58">
        <w:rPr>
          <w:rFonts w:ascii="Times New Roman" w:hAnsi="Times New Roman" w:cs="Times New Roman"/>
          <w:sz w:val="24"/>
          <w:szCs w:val="24"/>
        </w:rPr>
        <w:t>.</w:t>
      </w:r>
      <w:r w:rsidR="002615D5" w:rsidRPr="00741F58">
        <w:rPr>
          <w:rFonts w:ascii="Times New Roman" w:hAnsi="Times New Roman" w:cs="Times New Roman"/>
          <w:sz w:val="24"/>
          <w:szCs w:val="24"/>
        </w:rPr>
        <w:fldChar w:fldCharType="begin">
          <w:fldData xml:space="preserve">PEVuZE5vdGU+PENpdGU+PEF1dGhvcj5TaGF3PC9BdXRob3I+PFllYXI+MjAxOTwvWWVhcj48UmVj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</w:fldData>
        </w:fldChar>
      </w:r>
      <w:r w:rsidR="004F2F6C" w:rsidRPr="00741F58">
        <w:rPr>
          <w:rFonts w:ascii="Times New Roman" w:hAnsi="Times New Roman" w:cs="Times New Roman"/>
          <w:sz w:val="24"/>
          <w:szCs w:val="24"/>
        </w:rPr>
        <w:instrText xml:space="preserve"> ADDIN EN.CITE </w:instrText>
      </w:r>
      <w:r w:rsidR="004F2F6C" w:rsidRPr="00741F58">
        <w:rPr>
          <w:rFonts w:ascii="Times New Roman" w:hAnsi="Times New Roman" w:cs="Times New Roman"/>
          <w:sz w:val="24"/>
          <w:szCs w:val="24"/>
        </w:rPr>
        <w:fldChar w:fldCharType="begin">
          <w:fldData xml:space="preserve">PEVuZE5vdGU+PENpdGU+PEF1dGhvcj5TaGF3PC9BdXRob3I+PFllYXI+MjAxOTwvWWVhcj48UmVj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</w:fldData>
        </w:fldChar>
      </w:r>
      <w:r w:rsidR="004F2F6C" w:rsidRPr="00741F58">
        <w:rPr>
          <w:rFonts w:ascii="Times New Roman" w:hAnsi="Times New Roman" w:cs="Times New Roman"/>
          <w:sz w:val="24"/>
          <w:szCs w:val="24"/>
        </w:rPr>
        <w:instrText xml:space="preserve"> ADDIN EN.CITE.DATA </w:instrText>
      </w:r>
      <w:r w:rsidR="004F2F6C" w:rsidRPr="00741F58">
        <w:rPr>
          <w:rFonts w:ascii="Times New Roman" w:hAnsi="Times New Roman" w:cs="Times New Roman"/>
          <w:sz w:val="24"/>
          <w:szCs w:val="24"/>
        </w:rPr>
      </w:r>
      <w:r w:rsidR="004F2F6C" w:rsidRPr="00741F58">
        <w:rPr>
          <w:rFonts w:ascii="Times New Roman" w:hAnsi="Times New Roman" w:cs="Times New Roman"/>
          <w:sz w:val="24"/>
          <w:szCs w:val="24"/>
        </w:rPr>
        <w:fldChar w:fldCharType="end"/>
      </w:r>
      <w:r w:rsidR="002615D5" w:rsidRPr="00741F58">
        <w:rPr>
          <w:rFonts w:ascii="Times New Roman" w:hAnsi="Times New Roman" w:cs="Times New Roman"/>
          <w:sz w:val="24"/>
          <w:szCs w:val="24"/>
        </w:rPr>
      </w:r>
      <w:r w:rsidR="002615D5"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(Deb et al., 2015; Kavi, 2016; Shaw et al., 2019)</w:t>
      </w:r>
      <w:r w:rsidR="002615D5" w:rsidRPr="00741F58">
        <w:rPr>
          <w:rFonts w:ascii="Times New Roman" w:hAnsi="Times New Roman" w:cs="Times New Roman"/>
          <w:sz w:val="24"/>
          <w:szCs w:val="24"/>
        </w:rPr>
        <w:fldChar w:fldCharType="end"/>
      </w:r>
      <w:r w:rsidR="007F1434" w:rsidRPr="00741F58">
        <w:rPr>
          <w:rFonts w:ascii="Times New Roman" w:hAnsi="Times New Roman" w:cs="Times New Roman"/>
          <w:sz w:val="24"/>
          <w:szCs w:val="24"/>
        </w:rPr>
        <w:t xml:space="preserve"> </w:t>
      </w:r>
      <w:r w:rsidR="00942E8A" w:rsidRPr="00741F58">
        <w:rPr>
          <w:rFonts w:ascii="Times New Roman" w:hAnsi="Times New Roman" w:cs="Times New Roman"/>
          <w:sz w:val="24"/>
          <w:szCs w:val="24"/>
        </w:rPr>
        <w:t>In the</w:t>
      </w:r>
      <w:r w:rsidR="0052037F" w:rsidRPr="00741F58">
        <w:rPr>
          <w:rFonts w:ascii="Times New Roman" w:hAnsi="Times New Roman" w:cs="Times New Roman"/>
          <w:sz w:val="24"/>
          <w:szCs w:val="24"/>
        </w:rPr>
        <w:t xml:space="preserve"> </w:t>
      </w:r>
      <w:r w:rsidR="00942E8A" w:rsidRPr="00741F58">
        <w:rPr>
          <w:rFonts w:ascii="Times New Roman" w:hAnsi="Times New Roman" w:cs="Times New Roman"/>
          <w:sz w:val="24"/>
          <w:szCs w:val="24"/>
        </w:rPr>
        <w:t>largest published survey of</w:t>
      </w:r>
      <w:r w:rsidR="00F164FD" w:rsidRPr="00741F58">
        <w:rPr>
          <w:rFonts w:ascii="Times New Roman" w:hAnsi="Times New Roman" w:cs="Times New Roman"/>
          <w:sz w:val="24"/>
          <w:szCs w:val="24"/>
        </w:rPr>
        <w:t xml:space="preserve"> POTS patients </w:t>
      </w:r>
      <w:r w:rsidR="00942E8A" w:rsidRPr="00741F58">
        <w:rPr>
          <w:rFonts w:ascii="Times New Roman" w:hAnsi="Times New Roman" w:cs="Times New Roman"/>
          <w:sz w:val="24"/>
          <w:szCs w:val="24"/>
        </w:rPr>
        <w:t>(n=4,835)</w:t>
      </w:r>
      <w:r w:rsidR="007F1434" w:rsidRPr="00741F58">
        <w:rPr>
          <w:rFonts w:ascii="Times New Roman" w:hAnsi="Times New Roman" w:cs="Times New Roman"/>
          <w:sz w:val="24"/>
          <w:szCs w:val="24"/>
        </w:rPr>
        <w:t xml:space="preserve">, </w:t>
      </w:r>
      <w:r w:rsidR="0052037F" w:rsidRPr="00741F58">
        <w:rPr>
          <w:rFonts w:ascii="Times New Roman" w:hAnsi="Times New Roman" w:cs="Times New Roman"/>
          <w:sz w:val="24"/>
          <w:szCs w:val="24"/>
        </w:rPr>
        <w:t xml:space="preserve">26% </w:t>
      </w:r>
      <w:r w:rsidR="00942E8A" w:rsidRPr="00741F58">
        <w:rPr>
          <w:rFonts w:ascii="Times New Roman" w:hAnsi="Times New Roman" w:cs="Times New Roman"/>
          <w:sz w:val="24"/>
          <w:szCs w:val="24"/>
        </w:rPr>
        <w:t>of respondents reported they had been previously diagnosed with EDS</w:t>
      </w:r>
      <w:r w:rsidR="007F1434" w:rsidRPr="00741F58">
        <w:rPr>
          <w:rFonts w:ascii="Times New Roman" w:hAnsi="Times New Roman" w:cs="Times New Roman"/>
          <w:sz w:val="24"/>
          <w:szCs w:val="24"/>
        </w:rPr>
        <w:t>; this survey was distributed worldwide but 80% of participants were in the United States</w:t>
      </w:r>
      <w:r w:rsidR="0052037F" w:rsidRPr="00741F58">
        <w:rPr>
          <w:rFonts w:ascii="Times New Roman" w:hAnsi="Times New Roman" w:cs="Times New Roman"/>
          <w:sz w:val="24"/>
          <w:szCs w:val="24"/>
        </w:rPr>
        <w:t>.</w:t>
      </w:r>
      <w:r w:rsidR="00F164FD" w:rsidRPr="00741F58">
        <w:rPr>
          <w:rFonts w:ascii="Times New Roman" w:hAnsi="Times New Roman" w:cs="Times New Roman"/>
          <w:sz w:val="24"/>
          <w:szCs w:val="24"/>
        </w:rPr>
        <w:fldChar w:fldCharType="begin"/>
      </w:r>
      <w:r w:rsidR="004F2F6C" w:rsidRPr="00741F58">
        <w:rPr>
          <w:rFonts w:ascii="Times New Roman" w:hAnsi="Times New Roman" w:cs="Times New Roman"/>
          <w:sz w:val="24"/>
          <w:szCs w:val="24"/>
        </w:rPr>
        <w:instrText xml:space="preserve"> ADDIN EN.CITE &lt;EndNote&gt;&lt;Cite&gt;&lt;Author&gt;Shaw&lt;/Author&gt;&lt;Year&gt;2019&lt;/Year&gt;&lt;RecNum&gt;534&lt;/RecNum&gt;&lt;DisplayText&gt;(Shaw et al., 2019)&lt;/DisplayText&gt;&lt;record&gt;&lt;rec-number&gt;534&lt;/rec-number&gt;&lt;foreign-keys&gt;&lt;key app="EN" db-id="5vrxpa0ajt9vdie0psevpzz39wzzzxettd9t" timestamp="1565289938"&gt;534&lt;/key&gt;&lt;/foreign-keys&gt;&lt;ref-type name="Journal Article"&gt;17&lt;/ref-type&gt;&lt;contributors&gt;&lt;authors&gt;&lt;author&gt;Shaw, B. H.&lt;/author&gt;&lt;author&gt;Stiles, L. E.&lt;/author&gt;&lt;author&gt;Bourne, K.&lt;/author&gt;&lt;author&gt;Green, E. A.&lt;/author&gt;&lt;author&gt;Shibao, C. A.&lt;/author&gt;&lt;author&gt;Okamoto, L. E.&lt;/author&gt;&lt;author&gt;Garland, E. M.&lt;/author&gt;&lt;author&gt;Gamboa, A.&lt;/author&gt;&lt;author&gt;Diedrich, A.&lt;/author&gt;&lt;author&gt;Raj, V.&lt;/author&gt;&lt;author&gt;Sheldon, R. S.&lt;/author&gt;&lt;author&gt;Biaggioni, I.&lt;/author&gt;&lt;author&gt;Robertson, D.&lt;/author&gt;&lt;author&gt;Raj, S. R.&lt;/author&gt;&lt;/authors&gt;&lt;/contributors&gt;&lt;auth-address&gt;Department of Cardiac Sciences, Libin Cardiovascular Institute of Alberta, University of Calgary, Calgary, AB, Canada.&amp;#xD;Department of Neurology, Stony Brook University School of Medicine, Stony Brook, NY, USA.&amp;#xD;Dysautonomia International, East Moriches, NY, USA.&amp;#xD;Autonomic Dysfunction Center, Division of Clinical Pharmacology, Vanderbilt University Medical Center, Nashville, TN, USA.&amp;#xD;Department of Psychiatry, University of Calgary, Calgary, AB, Canada.&lt;/auth-address&gt;&lt;titles&gt;&lt;title&gt;The face of postural tachycardia syndrome - insights from a large cross-sectional online community-based survey&lt;/title&gt;&lt;secondary-title&gt;J Intern Med&lt;/secondary-title&gt;&lt;/titles&gt;&lt;periodical&gt;&lt;full-title&gt;J Intern Med&lt;/full-title&gt;&lt;/periodical&gt;&lt;edition&gt;2019/03/13&lt;/edition&gt;&lt;keywords&gt;&lt;keyword&gt;autonomic nervous system&lt;/keyword&gt;&lt;keyword&gt;orthostatic intolerance&lt;/keyword&gt;&lt;/keywords&gt;&lt;dates&gt;&lt;year&gt;2019&lt;/year&gt;&lt;pub-dates&gt;&lt;date&gt;Mar 12&lt;/date&gt;&lt;/pub-dates&gt;&lt;/dates&gt;&lt;isbn&gt;1365-2796 (Electronic)&amp;#xD;0954-6820 (Linking)&lt;/isbn&gt;&lt;accession-num&gt;30861229&lt;/accession-num&gt;&lt;urls&gt;&lt;related-urls&gt;&lt;url&gt;https://www.ncbi.nlm.nih.gov/pubmed/30861229&lt;/url&gt;&lt;/related-urls&gt;&lt;/urls&gt;&lt;electronic-resource-num&gt;10.1111/joim.12895&lt;/electronic-resource-num&gt;&lt;/record&gt;&lt;/Cite&gt;&lt;/EndNote&gt;</w:instrText>
      </w:r>
      <w:r w:rsidR="00F164FD"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(Shaw et al., 2019)</w:t>
      </w:r>
      <w:r w:rsidR="00F164FD" w:rsidRPr="00741F58">
        <w:rPr>
          <w:rFonts w:ascii="Times New Roman" w:hAnsi="Times New Roman" w:cs="Times New Roman"/>
          <w:sz w:val="24"/>
          <w:szCs w:val="24"/>
        </w:rPr>
        <w:fldChar w:fldCharType="end"/>
      </w:r>
      <w:r w:rsidR="0052037F" w:rsidRPr="00741F58">
        <w:rPr>
          <w:rFonts w:ascii="Times New Roman" w:hAnsi="Times New Roman" w:cs="Times New Roman"/>
          <w:sz w:val="24"/>
          <w:szCs w:val="24"/>
        </w:rPr>
        <w:t xml:space="preserve"> </w:t>
      </w:r>
      <w:r w:rsidR="007F1434" w:rsidRPr="00741F58">
        <w:rPr>
          <w:rFonts w:ascii="Times New Roman" w:hAnsi="Times New Roman" w:cs="Times New Roman"/>
          <w:sz w:val="24"/>
          <w:szCs w:val="24"/>
        </w:rPr>
        <w:t xml:space="preserve">In </w:t>
      </w:r>
      <w:r w:rsidR="00685F37" w:rsidRPr="00741F58">
        <w:rPr>
          <w:rFonts w:ascii="Times New Roman" w:hAnsi="Times New Roman" w:cs="Times New Roman"/>
          <w:sz w:val="24"/>
          <w:szCs w:val="24"/>
        </w:rPr>
        <w:t xml:space="preserve">two </w:t>
      </w:r>
      <w:r w:rsidR="007F1434" w:rsidRPr="00741F58">
        <w:rPr>
          <w:rFonts w:ascii="Times New Roman" w:hAnsi="Times New Roman" w:cs="Times New Roman"/>
          <w:sz w:val="24"/>
          <w:szCs w:val="24"/>
        </w:rPr>
        <w:t>survey</w:t>
      </w:r>
      <w:r w:rsidR="002A2992" w:rsidRPr="00741F58">
        <w:rPr>
          <w:rFonts w:ascii="Times New Roman" w:hAnsi="Times New Roman" w:cs="Times New Roman"/>
          <w:sz w:val="24"/>
          <w:szCs w:val="24"/>
        </w:rPr>
        <w:t>-based</w:t>
      </w:r>
      <w:r w:rsidR="007F1434" w:rsidRPr="00741F58">
        <w:rPr>
          <w:rFonts w:ascii="Times New Roman" w:hAnsi="Times New Roman" w:cs="Times New Roman"/>
          <w:sz w:val="24"/>
          <w:szCs w:val="24"/>
        </w:rPr>
        <w:t xml:space="preserve"> studies from the United Kingdom, 26% of 136 </w:t>
      </w:r>
      <w:r w:rsidR="00942E8A" w:rsidRPr="00741F58">
        <w:rPr>
          <w:rFonts w:ascii="Times New Roman" w:hAnsi="Times New Roman" w:cs="Times New Roman"/>
          <w:sz w:val="24"/>
          <w:szCs w:val="24"/>
        </w:rPr>
        <w:fldChar w:fldCharType="begin"/>
      </w:r>
      <w:r w:rsidR="004F2F6C" w:rsidRPr="00741F58">
        <w:rPr>
          <w:rFonts w:ascii="Times New Roman" w:hAnsi="Times New Roman" w:cs="Times New Roman"/>
          <w:sz w:val="24"/>
          <w:szCs w:val="24"/>
        </w:rPr>
        <w:instrText xml:space="preserve"> ADDIN EN.CITE &lt;EndNote&gt;&lt;Cite&gt;&lt;Author&gt;Deb&lt;/Author&gt;&lt;Year&gt;2015&lt;/Year&gt;&lt;RecNum&gt;749&lt;/RecNum&gt;&lt;DisplayText&gt;(Deb et al., 2015)&lt;/DisplayText&gt;&lt;record&gt;&lt;rec-number&gt;749&lt;/rec-number&gt;&lt;foreign-keys&gt;&lt;key app="EN" db-id="5vrxpa0ajt9vdie0psevpzz39wzzzxettd9t" timestamp="1568838231"&gt;749&lt;/key&gt;&lt;/foreign-keys&gt;&lt;ref-type name="Journal Article"&gt;17&lt;/ref-type&gt;&lt;contributors&gt;&lt;authors&gt;&lt;author&gt;Deb, A.&lt;/author&gt;&lt;author&gt;Morgenshtern, K.&lt;/author&gt;&lt;author&gt;Culbertson, C. J.&lt;/author&gt;&lt;author&gt;Wang, L. B.&lt;/author&gt;&lt;author&gt;Hohler, A. D.&lt;/author&gt;&lt;/authors&gt;&lt;/contributors&gt;&lt;auth-address&gt;Department of Neurology, Boston University Medical Center, Boston, Massachusetts.&lt;/auth-address&gt;&lt;titles&gt;&lt;title&gt;A survey-based analysis of symptoms in patients with postural orthostatic tachycardia syndrome&lt;/title&gt;&lt;secondary-title&gt;Proc (Bayl Univ Med Cent)&lt;/secondary-title&gt;&lt;/titles&gt;&lt;periodical&gt;&lt;full-title&gt;Proc (Bayl Univ Med Cent)&lt;/full-title&gt;&lt;/periodical&gt;&lt;pages&gt;157-9&lt;/pages&gt;&lt;volume&gt;28&lt;/volume&gt;&lt;number&gt;2&lt;/number&gt;&lt;edition&gt;2015/04/02&lt;/edition&gt;&lt;dates&gt;&lt;year&gt;2015&lt;/year&gt;&lt;pub-dates&gt;&lt;date&gt;Apr&lt;/date&gt;&lt;/pub-dates&gt;&lt;/dates&gt;&lt;isbn&gt;0899-8280 (Print)&amp;#xD;0899-8280 (Linking)&lt;/isbn&gt;&lt;accession-num&gt;25829642&lt;/accession-num&gt;&lt;urls&gt;&lt;related-urls&gt;&lt;url&gt;https://www.ncbi.nlm.nih.gov/pubmed/25829642&lt;/url&gt;&lt;/related-urls&gt;&lt;/urls&gt;&lt;custom2&gt;PMC4365108&lt;/custom2&gt;&lt;electronic-resource-num&gt;10.1080/08998280.2015.11929217&lt;/electronic-resource-num&gt;&lt;/record&gt;&lt;/Cite&gt;&lt;/EndNote&gt;</w:instrText>
      </w:r>
      <w:r w:rsidR="00942E8A"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(Deb et al., 2015)</w:t>
      </w:r>
      <w:r w:rsidR="00942E8A" w:rsidRPr="00741F58">
        <w:rPr>
          <w:rFonts w:ascii="Times New Roman" w:hAnsi="Times New Roman" w:cs="Times New Roman"/>
          <w:sz w:val="24"/>
          <w:szCs w:val="24"/>
        </w:rPr>
        <w:fldChar w:fldCharType="end"/>
      </w:r>
      <w:r w:rsidR="007F1434" w:rsidRPr="00741F58">
        <w:rPr>
          <w:rFonts w:ascii="Times New Roman" w:hAnsi="Times New Roman" w:cs="Times New Roman"/>
          <w:sz w:val="24"/>
          <w:szCs w:val="24"/>
        </w:rPr>
        <w:t xml:space="preserve"> and</w:t>
      </w:r>
      <w:r w:rsidR="00942E8A" w:rsidRPr="00741F58">
        <w:rPr>
          <w:rFonts w:ascii="Times New Roman" w:hAnsi="Times New Roman" w:cs="Times New Roman"/>
          <w:sz w:val="24"/>
          <w:szCs w:val="24"/>
        </w:rPr>
        <w:t xml:space="preserve"> 50% </w:t>
      </w:r>
      <w:r w:rsidR="007F1434" w:rsidRPr="00741F58">
        <w:rPr>
          <w:rFonts w:ascii="Times New Roman" w:hAnsi="Times New Roman" w:cs="Times New Roman"/>
          <w:sz w:val="24"/>
          <w:szCs w:val="24"/>
        </w:rPr>
        <w:t xml:space="preserve">of 779 </w:t>
      </w:r>
      <w:r w:rsidR="00942E8A" w:rsidRPr="00741F58">
        <w:rPr>
          <w:rFonts w:ascii="Times New Roman" w:hAnsi="Times New Roman" w:cs="Times New Roman"/>
          <w:sz w:val="24"/>
          <w:szCs w:val="24"/>
        </w:rPr>
        <w:t xml:space="preserve">survey respondents </w:t>
      </w:r>
      <w:r w:rsidR="002A2992" w:rsidRPr="00741F58">
        <w:rPr>
          <w:rFonts w:ascii="Times New Roman" w:hAnsi="Times New Roman" w:cs="Times New Roman"/>
          <w:sz w:val="24"/>
          <w:szCs w:val="24"/>
        </w:rPr>
        <w:t xml:space="preserve">with POTS </w:t>
      </w:r>
      <w:r w:rsidR="00942E8A" w:rsidRPr="00741F58">
        <w:rPr>
          <w:rFonts w:ascii="Times New Roman" w:hAnsi="Times New Roman" w:cs="Times New Roman"/>
          <w:sz w:val="24"/>
          <w:szCs w:val="24"/>
        </w:rPr>
        <w:t>reported being previously diagnosed with EDS.</w:t>
      </w:r>
      <w:r w:rsidR="007F1434" w:rsidRPr="00741F58">
        <w:rPr>
          <w:rFonts w:ascii="Times New Roman" w:hAnsi="Times New Roman" w:cs="Times New Roman"/>
          <w:sz w:val="24"/>
          <w:szCs w:val="24"/>
        </w:rPr>
        <w:fldChar w:fldCharType="begin"/>
      </w:r>
      <w:r w:rsidR="004F2F6C" w:rsidRPr="00741F58">
        <w:rPr>
          <w:rFonts w:ascii="Times New Roman" w:hAnsi="Times New Roman" w:cs="Times New Roman"/>
          <w:sz w:val="24"/>
          <w:szCs w:val="24"/>
        </w:rPr>
        <w:instrText xml:space="preserve"> ADDIN EN.CITE &lt;EndNote&gt;&lt;Cite&gt;&lt;Author&gt;Kavi&lt;/Author&gt;&lt;Year&gt;2016&lt;/Year&gt;&lt;RecNum&gt;750&lt;/RecNum&gt;&lt;DisplayText&gt;(Kavi, 2016)&lt;/DisplayText&gt;&lt;record&gt;&lt;rec-number&gt;750&lt;/rec-number&gt;&lt;foreign-keys&gt;&lt;key app="EN" db-id="5vrxpa0ajt9vdie0psevpzz39wzzzxettd9t" timestamp="1569356767"&gt;750&lt;/key&gt;&lt;/foreign-keys&gt;&lt;ref-type name="Journal Article"&gt;17&lt;/ref-type&gt;&lt;contributors&gt;&lt;authors&gt;&lt;author&gt;Kavi, Leslley; Nuttall, Michaela; Low, David A; Opie, Morwenna; Nicholson, Lorna M; Caldow, Edward; Newton, Julia L&lt;/author&gt;&lt;/authors&gt;&lt;/contributors&gt;&lt;titles&gt;&lt;title&gt;A profile of patients with postural tachycardia syndrome and their experience of healthcare in the UK&lt;/title&gt;&lt;secondary-title&gt;The British Journal of Cardiology&lt;/secondary-title&gt;&lt;/titles&gt;&lt;periodical&gt;&lt;full-title&gt;The British Journal of Cardiology&lt;/full-title&gt;&lt;/periodical&gt;&lt;volume&gt;23&lt;/volume&gt;&lt;number&gt;33&lt;/number&gt;&lt;dates&gt;&lt;year&gt;2016&lt;/year&gt;&lt;/dates&gt;&lt;urls&gt;&lt;/urls&gt;&lt;/record&gt;&lt;/Cite&gt;&lt;/EndNote&gt;</w:instrText>
      </w:r>
      <w:r w:rsidR="007F1434"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(Kavi, 2016)</w:t>
      </w:r>
      <w:r w:rsidR="007F1434" w:rsidRPr="00741F58">
        <w:rPr>
          <w:rFonts w:ascii="Times New Roman" w:hAnsi="Times New Roman" w:cs="Times New Roman"/>
          <w:sz w:val="24"/>
          <w:szCs w:val="24"/>
        </w:rPr>
        <w:fldChar w:fldCharType="end"/>
      </w:r>
      <w:r w:rsidR="00F164FD" w:rsidRPr="00741F58">
        <w:rPr>
          <w:rFonts w:ascii="Times New Roman" w:hAnsi="Times New Roman" w:cs="Times New Roman"/>
          <w:sz w:val="24"/>
          <w:szCs w:val="24"/>
        </w:rPr>
        <w:t xml:space="preserve">  </w:t>
      </w:r>
      <w:r w:rsidR="002615D5" w:rsidRPr="00741F58">
        <w:rPr>
          <w:rFonts w:ascii="Times New Roman" w:hAnsi="Times New Roman" w:cs="Times New Roman"/>
          <w:sz w:val="24"/>
          <w:szCs w:val="24"/>
        </w:rPr>
        <w:t xml:space="preserve">These previous </w:t>
      </w:r>
      <w:r w:rsidR="007505B3" w:rsidRPr="00741F58">
        <w:rPr>
          <w:rFonts w:ascii="Times New Roman" w:hAnsi="Times New Roman" w:cs="Times New Roman"/>
          <w:sz w:val="24"/>
          <w:szCs w:val="24"/>
        </w:rPr>
        <w:t xml:space="preserve">survey-based </w:t>
      </w:r>
      <w:r w:rsidR="002615D5" w:rsidRPr="00741F58">
        <w:rPr>
          <w:rFonts w:ascii="Times New Roman" w:hAnsi="Times New Roman" w:cs="Times New Roman"/>
          <w:sz w:val="24"/>
          <w:szCs w:val="24"/>
        </w:rPr>
        <w:t>studies relied on self-report</w:t>
      </w:r>
      <w:r w:rsidR="007505B3" w:rsidRPr="00741F58">
        <w:rPr>
          <w:rFonts w:ascii="Times New Roman" w:hAnsi="Times New Roman" w:cs="Times New Roman"/>
          <w:sz w:val="24"/>
          <w:szCs w:val="24"/>
        </w:rPr>
        <w:t xml:space="preserve"> of POTS and EDS diagnoses,</w:t>
      </w:r>
      <w:r w:rsidR="00685F37" w:rsidRPr="00741F58">
        <w:rPr>
          <w:rFonts w:ascii="Times New Roman" w:hAnsi="Times New Roman" w:cs="Times New Roman"/>
          <w:sz w:val="24"/>
          <w:szCs w:val="24"/>
        </w:rPr>
        <w:t xml:space="preserve"> </w:t>
      </w:r>
      <w:r w:rsidR="002615D5" w:rsidRPr="00741F58">
        <w:rPr>
          <w:rFonts w:ascii="Times New Roman" w:hAnsi="Times New Roman" w:cs="Times New Roman"/>
          <w:sz w:val="24"/>
          <w:szCs w:val="24"/>
        </w:rPr>
        <w:t xml:space="preserve">did </w:t>
      </w:r>
      <w:r w:rsidR="0063730B" w:rsidRPr="00741F58">
        <w:rPr>
          <w:rFonts w:ascii="Times New Roman" w:hAnsi="Times New Roman" w:cs="Times New Roman"/>
          <w:sz w:val="24"/>
          <w:szCs w:val="24"/>
        </w:rPr>
        <w:t xml:space="preserve">not differentiate EDS </w:t>
      </w:r>
      <w:r w:rsidR="002A2992" w:rsidRPr="00741F58">
        <w:rPr>
          <w:rFonts w:ascii="Times New Roman" w:hAnsi="Times New Roman" w:cs="Times New Roman"/>
          <w:sz w:val="24"/>
          <w:szCs w:val="24"/>
        </w:rPr>
        <w:t>sub</w:t>
      </w:r>
      <w:r w:rsidR="002615D5" w:rsidRPr="00741F58">
        <w:rPr>
          <w:rFonts w:ascii="Times New Roman" w:hAnsi="Times New Roman" w:cs="Times New Roman"/>
          <w:sz w:val="24"/>
          <w:szCs w:val="24"/>
        </w:rPr>
        <w:t>types</w:t>
      </w:r>
      <w:r w:rsidR="00685F37" w:rsidRPr="00741F58">
        <w:rPr>
          <w:rFonts w:ascii="Times New Roman" w:hAnsi="Times New Roman" w:cs="Times New Roman"/>
          <w:sz w:val="24"/>
          <w:szCs w:val="24"/>
        </w:rPr>
        <w:t>, and it is unclear whether all respondents were evaluated for EDS and what criteria were used.</w:t>
      </w:r>
      <w:r w:rsidR="00BD63F5" w:rsidRPr="00741F58">
        <w:rPr>
          <w:rFonts w:ascii="Times New Roman" w:hAnsi="Times New Roman" w:cs="Times New Roman"/>
          <w:sz w:val="24"/>
          <w:szCs w:val="24"/>
        </w:rPr>
        <w:t xml:space="preserve"> </w:t>
      </w:r>
    </w:p>
    <w:p w14:paraId="1B206C1B" w14:textId="69EF0085" w:rsidR="00BD63F5" w:rsidRPr="00741F58" w:rsidRDefault="007A776C" w:rsidP="00BD63F5">
      <w:pPr>
        <w:spacing w:after="0" w:line="480" w:lineRule="auto"/>
        <w:ind w:firstLine="720"/>
        <w:rPr>
          <w:rFonts w:ascii="Times New Roman" w:hAnsi="Times New Roman" w:cs="Times New Roman"/>
          <w:sz w:val="24"/>
          <w:szCs w:val="24"/>
        </w:rPr>
      </w:pPr>
      <w:r w:rsidRPr="00741F58">
        <w:rPr>
          <w:rFonts w:ascii="Times New Roman" w:hAnsi="Times New Roman" w:cs="Times New Roman"/>
          <w:sz w:val="24"/>
          <w:szCs w:val="24"/>
        </w:rPr>
        <w:t>In the current study, t</w:t>
      </w:r>
      <w:r w:rsidR="00BD63F5" w:rsidRPr="00741F58">
        <w:rPr>
          <w:rFonts w:ascii="Times New Roman" w:hAnsi="Times New Roman" w:cs="Times New Roman"/>
          <w:sz w:val="24"/>
          <w:szCs w:val="24"/>
        </w:rPr>
        <w:t>he self-reported rate of EDS</w:t>
      </w:r>
      <w:r w:rsidR="009B0DB6" w:rsidRPr="00741F58">
        <w:rPr>
          <w:rFonts w:ascii="Times New Roman" w:hAnsi="Times New Roman" w:cs="Times New Roman"/>
          <w:sz w:val="24"/>
          <w:szCs w:val="24"/>
        </w:rPr>
        <w:t xml:space="preserve"> of all variants</w:t>
      </w:r>
      <w:r w:rsidR="00BD63F5" w:rsidRPr="00741F58">
        <w:rPr>
          <w:rFonts w:ascii="Times New Roman" w:hAnsi="Times New Roman" w:cs="Times New Roman"/>
          <w:sz w:val="24"/>
          <w:szCs w:val="24"/>
        </w:rPr>
        <w:t xml:space="preserve"> was 46%, which is consistent with </w:t>
      </w:r>
      <w:r w:rsidR="007E7FBD" w:rsidRPr="00741F58">
        <w:rPr>
          <w:rFonts w:ascii="Times New Roman" w:hAnsi="Times New Roman" w:cs="Times New Roman"/>
          <w:sz w:val="24"/>
          <w:szCs w:val="24"/>
        </w:rPr>
        <w:t xml:space="preserve">higher </w:t>
      </w:r>
      <w:r w:rsidR="00BD63F5" w:rsidRPr="00741F58">
        <w:rPr>
          <w:rFonts w:ascii="Times New Roman" w:hAnsi="Times New Roman" w:cs="Times New Roman"/>
          <w:sz w:val="24"/>
          <w:szCs w:val="24"/>
        </w:rPr>
        <w:t>estimates</w:t>
      </w:r>
      <w:r w:rsidR="007E7FBD" w:rsidRPr="00741F58">
        <w:rPr>
          <w:rFonts w:ascii="Times New Roman" w:hAnsi="Times New Roman" w:cs="Times New Roman"/>
          <w:sz w:val="24"/>
          <w:szCs w:val="24"/>
        </w:rPr>
        <w:t xml:space="preserve"> in questionnaire-based studies</w:t>
      </w:r>
      <w:r w:rsidR="00BD63F5" w:rsidRPr="00741F58">
        <w:rPr>
          <w:rFonts w:ascii="Times New Roman" w:hAnsi="Times New Roman" w:cs="Times New Roman"/>
          <w:sz w:val="24"/>
          <w:szCs w:val="24"/>
        </w:rPr>
        <w:t>.</w:t>
      </w:r>
      <w:r w:rsidR="00BD63F5" w:rsidRPr="00741F58">
        <w:rPr>
          <w:rFonts w:ascii="Times New Roman" w:hAnsi="Times New Roman" w:cs="Times New Roman"/>
          <w:sz w:val="24"/>
          <w:szCs w:val="24"/>
        </w:rPr>
        <w:fldChar w:fldCharType="begin">
          <w:fldData xml:space="preserve">PEVuZE5vdGU+PENpdGU+PEF1dGhvcj5TaGF3PC9BdXRob3I+PFllYXI+MjAxOTwvWWVhcj48UmVj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</w:fldData>
        </w:fldChar>
      </w:r>
      <w:r w:rsidR="004F2F6C" w:rsidRPr="00741F58">
        <w:rPr>
          <w:rFonts w:ascii="Times New Roman" w:hAnsi="Times New Roman" w:cs="Times New Roman"/>
          <w:sz w:val="24"/>
          <w:szCs w:val="24"/>
        </w:rPr>
        <w:instrText xml:space="preserve"> ADDIN EN.CITE </w:instrText>
      </w:r>
      <w:r w:rsidR="004F2F6C" w:rsidRPr="00741F58">
        <w:rPr>
          <w:rFonts w:ascii="Times New Roman" w:hAnsi="Times New Roman" w:cs="Times New Roman"/>
          <w:sz w:val="24"/>
          <w:szCs w:val="24"/>
        </w:rPr>
        <w:fldChar w:fldCharType="begin">
          <w:fldData xml:space="preserve">PEVuZE5vdGU+PENpdGU+PEF1dGhvcj5TaGF3PC9BdXRob3I+PFllYXI+MjAxOTwvWWVhcj48UmVj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</w:fldData>
        </w:fldChar>
      </w:r>
      <w:r w:rsidR="004F2F6C" w:rsidRPr="00741F58">
        <w:rPr>
          <w:rFonts w:ascii="Times New Roman" w:hAnsi="Times New Roman" w:cs="Times New Roman"/>
          <w:sz w:val="24"/>
          <w:szCs w:val="24"/>
        </w:rPr>
        <w:instrText xml:space="preserve"> ADDIN EN.CITE.DATA </w:instrText>
      </w:r>
      <w:r w:rsidR="004F2F6C" w:rsidRPr="00741F58">
        <w:rPr>
          <w:rFonts w:ascii="Times New Roman" w:hAnsi="Times New Roman" w:cs="Times New Roman"/>
          <w:sz w:val="24"/>
          <w:szCs w:val="24"/>
        </w:rPr>
      </w:r>
      <w:r w:rsidR="004F2F6C" w:rsidRPr="00741F58">
        <w:rPr>
          <w:rFonts w:ascii="Times New Roman" w:hAnsi="Times New Roman" w:cs="Times New Roman"/>
          <w:sz w:val="24"/>
          <w:szCs w:val="24"/>
        </w:rPr>
        <w:fldChar w:fldCharType="end"/>
      </w:r>
      <w:r w:rsidR="00BD63F5" w:rsidRPr="00741F58">
        <w:rPr>
          <w:rFonts w:ascii="Times New Roman" w:hAnsi="Times New Roman" w:cs="Times New Roman"/>
          <w:sz w:val="24"/>
          <w:szCs w:val="24"/>
        </w:rPr>
      </w:r>
      <w:r w:rsidR="00BD63F5"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(Deb et al., 2015; Kavi, 2016; Shaw et al., 2019)</w:t>
      </w:r>
      <w:r w:rsidR="00BD63F5" w:rsidRPr="00741F58">
        <w:rPr>
          <w:rFonts w:ascii="Times New Roman" w:hAnsi="Times New Roman" w:cs="Times New Roman"/>
          <w:sz w:val="24"/>
          <w:szCs w:val="24"/>
        </w:rPr>
        <w:fldChar w:fldCharType="end"/>
      </w:r>
      <w:r w:rsidRPr="00741F58">
        <w:rPr>
          <w:rFonts w:ascii="Times New Roman" w:hAnsi="Times New Roman" w:cs="Times New Roman"/>
          <w:sz w:val="24"/>
          <w:szCs w:val="24"/>
        </w:rPr>
        <w:t xml:space="preserve"> </w:t>
      </w:r>
      <w:r w:rsidR="009B0DB6" w:rsidRPr="00741F58">
        <w:rPr>
          <w:rFonts w:ascii="Times New Roman" w:hAnsi="Times New Roman" w:cs="Times New Roman"/>
          <w:sz w:val="24"/>
          <w:szCs w:val="24"/>
        </w:rPr>
        <w:t xml:space="preserve">The self-reported rate of the hypermobile </w:t>
      </w:r>
      <w:r w:rsidRPr="00741F58">
        <w:rPr>
          <w:rFonts w:ascii="Times New Roman" w:hAnsi="Times New Roman" w:cs="Times New Roman"/>
          <w:sz w:val="24"/>
          <w:szCs w:val="24"/>
        </w:rPr>
        <w:t xml:space="preserve">type </w:t>
      </w:r>
      <w:r w:rsidR="009B0DB6" w:rsidRPr="00741F58">
        <w:rPr>
          <w:rFonts w:ascii="Times New Roman" w:hAnsi="Times New Roman" w:cs="Times New Roman"/>
          <w:sz w:val="24"/>
          <w:szCs w:val="24"/>
        </w:rPr>
        <w:t xml:space="preserve">of </w:t>
      </w:r>
      <w:r w:rsidR="00BD63F5" w:rsidRPr="00741F58">
        <w:rPr>
          <w:rFonts w:ascii="Times New Roman" w:hAnsi="Times New Roman" w:cs="Times New Roman"/>
          <w:sz w:val="24"/>
          <w:szCs w:val="24"/>
        </w:rPr>
        <w:t>EDS</w:t>
      </w:r>
      <w:r w:rsidR="009B0DB6" w:rsidRPr="00741F58">
        <w:rPr>
          <w:rFonts w:ascii="Times New Roman" w:hAnsi="Times New Roman" w:cs="Times New Roman"/>
          <w:sz w:val="24"/>
          <w:szCs w:val="24"/>
        </w:rPr>
        <w:t xml:space="preserve"> </w:t>
      </w:r>
      <w:r w:rsidRPr="00741F58">
        <w:rPr>
          <w:rFonts w:ascii="Times New Roman" w:hAnsi="Times New Roman" w:cs="Times New Roman"/>
          <w:sz w:val="24"/>
          <w:szCs w:val="24"/>
        </w:rPr>
        <w:t xml:space="preserve">in our study </w:t>
      </w:r>
      <w:r w:rsidR="00BD63F5" w:rsidRPr="00741F58">
        <w:rPr>
          <w:rFonts w:ascii="Times New Roman" w:hAnsi="Times New Roman" w:cs="Times New Roman"/>
          <w:sz w:val="24"/>
          <w:szCs w:val="24"/>
        </w:rPr>
        <w:t>was 42%, which is higher than the 31% of participants who met the diagnostic criteria for hEDS through physician-based evaluation</w:t>
      </w:r>
      <w:r w:rsidR="0082413D" w:rsidRPr="00741F58">
        <w:rPr>
          <w:rFonts w:ascii="Times New Roman" w:hAnsi="Times New Roman" w:cs="Times New Roman"/>
          <w:sz w:val="24"/>
          <w:szCs w:val="24"/>
        </w:rPr>
        <w:t xml:space="preserve"> </w:t>
      </w:r>
      <w:r w:rsidRPr="00741F58">
        <w:rPr>
          <w:rFonts w:ascii="Times New Roman" w:hAnsi="Times New Roman" w:cs="Times New Roman"/>
          <w:sz w:val="24"/>
          <w:szCs w:val="24"/>
        </w:rPr>
        <w:t>in our study</w:t>
      </w:r>
      <w:r w:rsidR="00BD63F5" w:rsidRPr="00741F58">
        <w:rPr>
          <w:rFonts w:ascii="Times New Roman" w:hAnsi="Times New Roman" w:cs="Times New Roman"/>
          <w:sz w:val="24"/>
          <w:szCs w:val="24"/>
        </w:rPr>
        <w:t>. This</w:t>
      </w:r>
      <w:r w:rsidRPr="00741F58">
        <w:rPr>
          <w:rFonts w:ascii="Times New Roman" w:hAnsi="Times New Roman" w:cs="Times New Roman"/>
          <w:sz w:val="24"/>
          <w:szCs w:val="24"/>
        </w:rPr>
        <w:t xml:space="preserve"> finding</w:t>
      </w:r>
      <w:r w:rsidR="00BD63F5" w:rsidRPr="00741F58">
        <w:rPr>
          <w:rFonts w:ascii="Times New Roman" w:hAnsi="Times New Roman" w:cs="Times New Roman"/>
          <w:sz w:val="24"/>
          <w:szCs w:val="24"/>
        </w:rPr>
        <w:t xml:space="preserve"> is consistent with previous literature discussed above in which the </w:t>
      </w:r>
      <w:r w:rsidRPr="00741F58">
        <w:rPr>
          <w:rFonts w:ascii="Times New Roman" w:hAnsi="Times New Roman" w:cs="Times New Roman"/>
          <w:sz w:val="24"/>
          <w:szCs w:val="24"/>
        </w:rPr>
        <w:t xml:space="preserve">self-reported </w:t>
      </w:r>
      <w:r w:rsidR="00BD63F5" w:rsidRPr="00741F58">
        <w:rPr>
          <w:rFonts w:ascii="Times New Roman" w:hAnsi="Times New Roman" w:cs="Times New Roman"/>
          <w:sz w:val="24"/>
          <w:szCs w:val="24"/>
        </w:rPr>
        <w:t xml:space="preserve">prevalence of </w:t>
      </w:r>
      <w:r w:rsidRPr="00741F58">
        <w:rPr>
          <w:rFonts w:ascii="Times New Roman" w:hAnsi="Times New Roman" w:cs="Times New Roman"/>
          <w:sz w:val="24"/>
          <w:szCs w:val="24"/>
        </w:rPr>
        <w:t xml:space="preserve">EDS in POTS is generally higher compared to </w:t>
      </w:r>
      <w:r w:rsidR="007E7FBD" w:rsidRPr="00741F58">
        <w:rPr>
          <w:rFonts w:ascii="Times New Roman" w:hAnsi="Times New Roman" w:cs="Times New Roman"/>
          <w:sz w:val="24"/>
          <w:szCs w:val="24"/>
        </w:rPr>
        <w:t xml:space="preserve">estimates from </w:t>
      </w:r>
      <w:r w:rsidRPr="00741F58">
        <w:rPr>
          <w:rFonts w:ascii="Times New Roman" w:hAnsi="Times New Roman" w:cs="Times New Roman"/>
          <w:sz w:val="24"/>
          <w:szCs w:val="24"/>
        </w:rPr>
        <w:t>evaluation-</w:t>
      </w:r>
      <w:r w:rsidR="00BD63F5" w:rsidRPr="00741F58">
        <w:rPr>
          <w:rFonts w:ascii="Times New Roman" w:hAnsi="Times New Roman" w:cs="Times New Roman"/>
          <w:sz w:val="24"/>
          <w:szCs w:val="24"/>
        </w:rPr>
        <w:t>based studies. There are several possibilities</w:t>
      </w:r>
      <w:r w:rsidR="002F5F90" w:rsidRPr="00741F58">
        <w:rPr>
          <w:rFonts w:ascii="Times New Roman" w:hAnsi="Times New Roman" w:cs="Times New Roman"/>
          <w:sz w:val="24"/>
          <w:szCs w:val="24"/>
        </w:rPr>
        <w:t xml:space="preserve"> for</w:t>
      </w:r>
      <w:r w:rsidR="00BD63F5" w:rsidRPr="00741F58">
        <w:rPr>
          <w:rFonts w:ascii="Times New Roman" w:hAnsi="Times New Roman" w:cs="Times New Roman"/>
          <w:sz w:val="24"/>
          <w:szCs w:val="24"/>
        </w:rPr>
        <w:t xml:space="preserve"> </w:t>
      </w:r>
      <w:r w:rsidR="002F5F90" w:rsidRPr="00741F58">
        <w:rPr>
          <w:rFonts w:ascii="Times New Roman" w:hAnsi="Times New Roman" w:cs="Times New Roman"/>
          <w:sz w:val="24"/>
          <w:szCs w:val="24"/>
        </w:rPr>
        <w:t xml:space="preserve">the </w:t>
      </w:r>
      <w:r w:rsidR="00BD63F5" w:rsidRPr="00741F58">
        <w:rPr>
          <w:rFonts w:ascii="Times New Roman" w:hAnsi="Times New Roman" w:cs="Times New Roman"/>
          <w:sz w:val="24"/>
          <w:szCs w:val="24"/>
        </w:rPr>
        <w:t xml:space="preserve">divergence </w:t>
      </w:r>
      <w:r w:rsidR="002F5F90" w:rsidRPr="00741F58">
        <w:rPr>
          <w:rFonts w:ascii="Times New Roman" w:hAnsi="Times New Roman" w:cs="Times New Roman"/>
          <w:sz w:val="24"/>
          <w:szCs w:val="24"/>
        </w:rPr>
        <w:t xml:space="preserve">in </w:t>
      </w:r>
      <w:r w:rsidR="00BD63F5" w:rsidRPr="00741F58">
        <w:rPr>
          <w:rFonts w:ascii="Times New Roman" w:hAnsi="Times New Roman" w:cs="Times New Roman"/>
          <w:sz w:val="24"/>
          <w:szCs w:val="24"/>
        </w:rPr>
        <w:t xml:space="preserve">self-reported and objectively measured hEDS in this study. First, it is unclear how </w:t>
      </w:r>
      <w:r w:rsidR="00BD63F5" w:rsidRPr="00741F58">
        <w:rPr>
          <w:rFonts w:ascii="Times New Roman" w:hAnsi="Times New Roman" w:cs="Times New Roman"/>
          <w:sz w:val="24"/>
          <w:szCs w:val="24"/>
        </w:rPr>
        <w:lastRenderedPageBreak/>
        <w:t>patients were previously evaluated for hEDS. The hEDS evaluation may have been incomplete (</w:t>
      </w:r>
      <w:r w:rsidR="002F5F90" w:rsidRPr="00741F58">
        <w:rPr>
          <w:rFonts w:ascii="Times New Roman" w:hAnsi="Times New Roman" w:cs="Times New Roman"/>
          <w:sz w:val="24"/>
          <w:szCs w:val="24"/>
        </w:rPr>
        <w:t xml:space="preserve">by </w:t>
      </w:r>
      <w:r w:rsidR="00BD63F5" w:rsidRPr="00741F58">
        <w:rPr>
          <w:rFonts w:ascii="Times New Roman" w:hAnsi="Times New Roman" w:cs="Times New Roman"/>
          <w:sz w:val="24"/>
          <w:szCs w:val="24"/>
        </w:rPr>
        <w:t>just including the hypermobility criteria only for example) or based on</w:t>
      </w:r>
      <w:r w:rsidRPr="00741F58">
        <w:rPr>
          <w:rFonts w:ascii="Times New Roman" w:hAnsi="Times New Roman" w:cs="Times New Roman"/>
          <w:sz w:val="24"/>
          <w:szCs w:val="24"/>
        </w:rPr>
        <w:t xml:space="preserve"> older</w:t>
      </w:r>
      <w:r w:rsidR="00BD63F5" w:rsidRPr="00741F58">
        <w:rPr>
          <w:rFonts w:ascii="Times New Roman" w:hAnsi="Times New Roman" w:cs="Times New Roman"/>
          <w:sz w:val="24"/>
          <w:szCs w:val="24"/>
        </w:rPr>
        <w:t xml:space="preserve"> diagnostic criteria which were </w:t>
      </w:r>
      <w:r w:rsidRPr="00741F58">
        <w:rPr>
          <w:rFonts w:ascii="Times New Roman" w:hAnsi="Times New Roman" w:cs="Times New Roman"/>
          <w:sz w:val="24"/>
          <w:szCs w:val="24"/>
        </w:rPr>
        <w:t>less specific</w:t>
      </w:r>
      <w:r w:rsidR="00BD63F5" w:rsidRPr="00741F58">
        <w:rPr>
          <w:rFonts w:ascii="Times New Roman" w:hAnsi="Times New Roman" w:cs="Times New Roman"/>
          <w:sz w:val="24"/>
          <w:szCs w:val="24"/>
        </w:rPr>
        <w:t xml:space="preserve"> </w:t>
      </w:r>
      <w:r w:rsidR="002F5F90" w:rsidRPr="00741F58">
        <w:rPr>
          <w:rFonts w:ascii="Times New Roman" w:hAnsi="Times New Roman" w:cs="Times New Roman"/>
          <w:sz w:val="24"/>
          <w:szCs w:val="24"/>
        </w:rPr>
        <w:t>than</w:t>
      </w:r>
      <w:r w:rsidR="00BD63F5" w:rsidRPr="00741F58">
        <w:rPr>
          <w:rFonts w:ascii="Times New Roman" w:hAnsi="Times New Roman" w:cs="Times New Roman"/>
          <w:sz w:val="24"/>
          <w:szCs w:val="24"/>
        </w:rPr>
        <w:t xml:space="preserve"> the 2017 diagnostic</w:t>
      </w:r>
      <w:r w:rsidRPr="00741F58">
        <w:rPr>
          <w:rFonts w:ascii="Times New Roman" w:hAnsi="Times New Roman" w:cs="Times New Roman"/>
          <w:sz w:val="24"/>
          <w:szCs w:val="24"/>
        </w:rPr>
        <w:t xml:space="preserve"> criteria.</w:t>
      </w:r>
      <w:r w:rsidR="00BD63F5" w:rsidRPr="00741F58">
        <w:rPr>
          <w:rFonts w:ascii="Times New Roman" w:hAnsi="Times New Roman" w:cs="Times New Roman"/>
          <w:sz w:val="24"/>
          <w:szCs w:val="24"/>
        </w:rPr>
        <w:fldChar w:fldCharType="begin">
          <w:fldData xml:space="preserve">PEVuZE5vdGU+PENpdGU+PEF1dGhvcj5NYWxmYWl0PC9BdXRob3I+PFllYXI+MjAxNzwvWWVhcj48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=
</w:fldData>
        </w:fldChar>
      </w:r>
      <w:r w:rsidR="004F2F6C" w:rsidRPr="00741F58">
        <w:rPr>
          <w:rFonts w:ascii="Times New Roman" w:hAnsi="Times New Roman" w:cs="Times New Roman"/>
          <w:sz w:val="24"/>
          <w:szCs w:val="24"/>
        </w:rPr>
        <w:instrText xml:space="preserve"> ADDIN EN.CITE </w:instrText>
      </w:r>
      <w:r w:rsidR="004F2F6C" w:rsidRPr="00741F58">
        <w:rPr>
          <w:rFonts w:ascii="Times New Roman" w:hAnsi="Times New Roman" w:cs="Times New Roman"/>
          <w:sz w:val="24"/>
          <w:szCs w:val="24"/>
        </w:rPr>
        <w:fldChar w:fldCharType="begin">
          <w:fldData xml:space="preserve">PEVuZE5vdGU+PENpdGU+PEF1dGhvcj5NYWxmYWl0PC9BdXRob3I+PFllYXI+MjAxNzwvWWVhcj48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=
</w:fldData>
        </w:fldChar>
      </w:r>
      <w:r w:rsidR="004F2F6C" w:rsidRPr="00741F58">
        <w:rPr>
          <w:rFonts w:ascii="Times New Roman" w:hAnsi="Times New Roman" w:cs="Times New Roman"/>
          <w:sz w:val="24"/>
          <w:szCs w:val="24"/>
        </w:rPr>
        <w:instrText xml:space="preserve"> ADDIN EN.CITE.DATA </w:instrText>
      </w:r>
      <w:r w:rsidR="004F2F6C" w:rsidRPr="00741F58">
        <w:rPr>
          <w:rFonts w:ascii="Times New Roman" w:hAnsi="Times New Roman" w:cs="Times New Roman"/>
          <w:sz w:val="24"/>
          <w:szCs w:val="24"/>
        </w:rPr>
      </w:r>
      <w:r w:rsidR="004F2F6C" w:rsidRPr="00741F58">
        <w:rPr>
          <w:rFonts w:ascii="Times New Roman" w:hAnsi="Times New Roman" w:cs="Times New Roman"/>
          <w:sz w:val="24"/>
          <w:szCs w:val="24"/>
        </w:rPr>
        <w:fldChar w:fldCharType="end"/>
      </w:r>
      <w:r w:rsidR="00BD63F5" w:rsidRPr="00741F58">
        <w:rPr>
          <w:rFonts w:ascii="Times New Roman" w:hAnsi="Times New Roman" w:cs="Times New Roman"/>
          <w:sz w:val="24"/>
          <w:szCs w:val="24"/>
        </w:rPr>
      </w:r>
      <w:r w:rsidR="00BD63F5"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(Malfait et al., 2017)</w:t>
      </w:r>
      <w:r w:rsidR="00BD63F5" w:rsidRPr="00741F58">
        <w:rPr>
          <w:rFonts w:ascii="Times New Roman" w:hAnsi="Times New Roman" w:cs="Times New Roman"/>
          <w:sz w:val="24"/>
          <w:szCs w:val="24"/>
        </w:rPr>
        <w:fldChar w:fldCharType="end"/>
      </w:r>
      <w:r w:rsidR="00BD63F5" w:rsidRPr="00741F58">
        <w:rPr>
          <w:rFonts w:ascii="Times New Roman" w:hAnsi="Times New Roman" w:cs="Times New Roman"/>
          <w:sz w:val="24"/>
          <w:szCs w:val="24"/>
        </w:rPr>
        <w:t xml:space="preserve"> Some of the patients who would have previously been diagnosed with hEDS, may fall into the category of </w:t>
      </w:r>
      <w:r w:rsidR="00233E87" w:rsidRPr="00741F58">
        <w:rPr>
          <w:rFonts w:ascii="Times New Roman" w:hAnsi="Times New Roman" w:cs="Times New Roman"/>
          <w:sz w:val="24"/>
          <w:szCs w:val="24"/>
        </w:rPr>
        <w:t xml:space="preserve">hypermobility spectrum disorders </w:t>
      </w:r>
      <w:r w:rsidR="00BD63F5" w:rsidRPr="00741F58">
        <w:rPr>
          <w:rFonts w:ascii="Times New Roman" w:hAnsi="Times New Roman" w:cs="Times New Roman"/>
          <w:sz w:val="24"/>
          <w:szCs w:val="24"/>
        </w:rPr>
        <w:t>based on the new criteria.</w:t>
      </w:r>
      <w:r w:rsidR="00BD63F5" w:rsidRPr="00741F58">
        <w:rPr>
          <w:rFonts w:ascii="Times New Roman" w:hAnsi="Times New Roman" w:cs="Times New Roman"/>
          <w:sz w:val="24"/>
          <w:szCs w:val="24"/>
        </w:rPr>
        <w:fldChar w:fldCharType="begin"/>
      </w:r>
      <w:r w:rsidR="004F2F6C" w:rsidRPr="00741F58">
        <w:rPr>
          <w:rFonts w:ascii="Times New Roman" w:hAnsi="Times New Roman" w:cs="Times New Roman"/>
          <w:sz w:val="24"/>
          <w:szCs w:val="24"/>
        </w:rPr>
        <w:instrText xml:space="preserve"> ADDIN EN.CITE &lt;EndNote&gt;&lt;Cite&gt;&lt;Author&gt;Juul-Kristensen&lt;/Author&gt;&lt;Year&gt;2017&lt;/Year&gt;&lt;RecNum&gt;629&lt;/RecNum&gt;&lt;DisplayText&gt;(Juul-Kristensen et al., 2017)&lt;/DisplayText&gt;&lt;record&gt;&lt;rec-number&gt;629&lt;/rec-number&gt;&lt;foreign-keys&gt;&lt;key app="EN" db-id="5vrxpa0ajt9vdie0psevpzz39wzzzxettd9t" timestamp="1565639281"&gt;629&lt;/key&gt;&lt;/foreign-keys&gt;&lt;ref-type name="Journal Article"&gt;17&lt;/ref-type&gt;&lt;contributors&gt;&lt;authors&gt;&lt;author&gt;Juul-Kristensen, B.&lt;/author&gt;&lt;author&gt;Schmedling, K.&lt;/author&gt;&lt;author&gt;Rombaut, L.&lt;/author&gt;&lt;author&gt;Lund, H.&lt;/author&gt;&lt;author&gt;Engelbert, R. H.&lt;/author&gt;&lt;/authors&gt;&lt;/contributors&gt;&lt;titles&gt;&lt;title&gt;Measurement properties of clinical assessment methods for classifying generalized joint hypermobility-A systematic review&lt;/title&gt;&lt;secondary-title&gt;Am J Med Genet C Semin Med Genet&lt;/secondary-title&gt;&lt;/titles&gt;&lt;periodical&gt;&lt;full-title&gt;Am J Med Genet C Semin Med Genet&lt;/full-title&gt;&lt;/periodical&gt;&lt;pages&gt;116-147&lt;/pages&gt;&lt;volume&gt;175&lt;/volume&gt;&lt;number&gt;1&lt;/number&gt;&lt;edition&gt;2017/03/18&lt;/edition&gt;&lt;keywords&gt;&lt;keyword&gt;Adult&lt;/keyword&gt;&lt;keyword&gt;Child&lt;/keyword&gt;&lt;keyword&gt;Humans&lt;/keyword&gt;&lt;keyword&gt;Joint Instability/classification/*diagnosis&lt;/keyword&gt;&lt;keyword&gt;Surveys and Questionnaires/standards&lt;/keyword&gt;&lt;keyword&gt;Young Adult&lt;/keyword&gt;&lt;keyword&gt;*Beighton tests&lt;/keyword&gt;&lt;keyword&gt;*Cosmin&lt;/keyword&gt;&lt;keyword&gt;*Carter and Wilkinson&lt;/keyword&gt;&lt;keyword&gt;*Hospital del Mar&lt;/keyword&gt;&lt;keyword&gt;*Rotes-Querol&lt;/keyword&gt;&lt;keyword&gt;*best evidence synthesis&lt;/keyword&gt;&lt;keyword&gt;*clinimetrics&lt;/keyword&gt;&lt;keyword&gt;*five-part questionnaire&lt;/keyword&gt;&lt;keyword&gt;*quality assessment&lt;/keyword&gt;&lt;keyword&gt;*self-reported&lt;/keyword&gt;&lt;/keywords&gt;&lt;dates&gt;&lt;year&gt;2017&lt;/year&gt;&lt;pub-dates&gt;&lt;date&gt;Mar&lt;/date&gt;&lt;/pub-dates&gt;&lt;/dates&gt;&lt;isbn&gt;1552-4876 (Electronic)&amp;#xD;1552-4868 (Linking)&lt;/isbn&gt;&lt;accession-num&gt;28306223&lt;/accession-num&gt;&lt;urls&gt;&lt;related-urls&gt;&lt;url&gt;https://www.ncbi.nlm.nih.gov/pubmed/28306223&lt;/url&gt;&lt;/related-urls&gt;&lt;/urls&gt;&lt;electronic-resource-num&gt;10.1002/ajmg.c.31540&lt;/electronic-resource-num&gt;&lt;/record&gt;&lt;/Cite&gt;&lt;/EndNote&gt;</w:instrText>
      </w:r>
      <w:r w:rsidR="00BD63F5"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(Juul-Kristensen et al., 2017)</w:t>
      </w:r>
      <w:r w:rsidR="00BD63F5" w:rsidRPr="00741F58">
        <w:rPr>
          <w:rFonts w:ascii="Times New Roman" w:hAnsi="Times New Roman" w:cs="Times New Roman"/>
          <w:sz w:val="24"/>
          <w:szCs w:val="24"/>
        </w:rPr>
        <w:fldChar w:fldCharType="end"/>
      </w:r>
      <w:r w:rsidR="00BD63F5" w:rsidRPr="00741F58">
        <w:rPr>
          <w:rFonts w:ascii="Times New Roman" w:hAnsi="Times New Roman" w:cs="Times New Roman"/>
          <w:sz w:val="24"/>
          <w:szCs w:val="24"/>
        </w:rPr>
        <w:t xml:space="preserve"> It is also possible that </w:t>
      </w:r>
      <w:r w:rsidR="002A2992" w:rsidRPr="00741F58">
        <w:rPr>
          <w:rFonts w:ascii="Times New Roman" w:hAnsi="Times New Roman" w:cs="Times New Roman"/>
          <w:sz w:val="24"/>
          <w:szCs w:val="24"/>
        </w:rPr>
        <w:t xml:space="preserve">some </w:t>
      </w:r>
      <w:r w:rsidR="00BD63F5" w:rsidRPr="00741F58">
        <w:rPr>
          <w:rFonts w:ascii="Times New Roman" w:hAnsi="Times New Roman" w:cs="Times New Roman"/>
          <w:sz w:val="24"/>
          <w:szCs w:val="24"/>
        </w:rPr>
        <w:t>participants who were previously diagnosed with hEDS, were not diagnosed correctly in our study given our rapid evaluation and lack of echocardiography data in the research setting.</w:t>
      </w:r>
    </w:p>
    <w:p w14:paraId="59D98FCA" w14:textId="77777777" w:rsidR="00FE0EB6" w:rsidRPr="00741F58" w:rsidRDefault="00FE0EB6" w:rsidP="00FE0EB6">
      <w:pPr>
        <w:spacing w:after="0" w:line="480" w:lineRule="auto"/>
        <w:rPr>
          <w:rFonts w:ascii="Times New Roman" w:hAnsi="Times New Roman" w:cs="Times New Roman"/>
          <w:b/>
          <w:sz w:val="24"/>
          <w:szCs w:val="24"/>
        </w:rPr>
      </w:pPr>
    </w:p>
    <w:p w14:paraId="3412CFA7" w14:textId="0A6E14D9" w:rsidR="00FE0EB6" w:rsidRPr="00741F58" w:rsidRDefault="00FE0EB6" w:rsidP="00FE0EB6">
      <w:pPr>
        <w:spacing w:after="0" w:line="480" w:lineRule="auto"/>
        <w:rPr>
          <w:rFonts w:ascii="Times New Roman" w:hAnsi="Times New Roman" w:cs="Times New Roman"/>
          <w:sz w:val="24"/>
          <w:szCs w:val="24"/>
        </w:rPr>
      </w:pPr>
      <w:r w:rsidRPr="00741F58">
        <w:rPr>
          <w:rFonts w:ascii="Times New Roman" w:hAnsi="Times New Roman" w:cs="Times New Roman"/>
          <w:b/>
          <w:sz w:val="24"/>
          <w:szCs w:val="24"/>
        </w:rPr>
        <w:t>Significance of Overlap between hEDS and POTS</w:t>
      </w:r>
    </w:p>
    <w:p w14:paraId="6F2736C3" w14:textId="64A2344C" w:rsidR="0040568C" w:rsidRPr="00741F58" w:rsidRDefault="00BD63F5" w:rsidP="00530FBF">
      <w:pPr>
        <w:spacing w:after="0" w:line="480" w:lineRule="auto"/>
        <w:rPr>
          <w:rFonts w:ascii="Times New Roman" w:eastAsia="Times New Roman" w:hAnsi="Times New Roman" w:cs="Times New Roman"/>
          <w:sz w:val="24"/>
          <w:szCs w:val="24"/>
          <w:shd w:val="clear" w:color="auto" w:fill="FFFFFF"/>
        </w:rPr>
      </w:pPr>
      <w:r w:rsidRPr="00741F58">
        <w:rPr>
          <w:rFonts w:ascii="Times New Roman" w:hAnsi="Times New Roman" w:cs="Times New Roman"/>
          <w:sz w:val="24"/>
          <w:szCs w:val="24"/>
        </w:rPr>
        <w:t xml:space="preserve">Despite </w:t>
      </w:r>
      <w:r w:rsidR="002F5F90" w:rsidRPr="00741F58">
        <w:rPr>
          <w:rFonts w:ascii="Times New Roman" w:hAnsi="Times New Roman" w:cs="Times New Roman"/>
          <w:sz w:val="24"/>
          <w:szCs w:val="24"/>
        </w:rPr>
        <w:t xml:space="preserve">an </w:t>
      </w:r>
      <w:r w:rsidRPr="00741F58">
        <w:rPr>
          <w:rFonts w:ascii="Times New Roman" w:hAnsi="Times New Roman" w:cs="Times New Roman"/>
          <w:sz w:val="24"/>
          <w:szCs w:val="24"/>
        </w:rPr>
        <w:t xml:space="preserve">established clinical association, </w:t>
      </w:r>
      <w:r w:rsidR="003509B6" w:rsidRPr="00741F58">
        <w:rPr>
          <w:rFonts w:ascii="Times New Roman" w:hAnsi="Times New Roman" w:cs="Times New Roman"/>
          <w:sz w:val="24"/>
          <w:szCs w:val="24"/>
        </w:rPr>
        <w:t xml:space="preserve">it remains unclear </w:t>
      </w:r>
      <w:r w:rsidRPr="00741F58">
        <w:rPr>
          <w:rFonts w:ascii="Times New Roman" w:hAnsi="Times New Roman" w:cs="Times New Roman"/>
          <w:sz w:val="24"/>
          <w:szCs w:val="24"/>
        </w:rPr>
        <w:t>the</w:t>
      </w:r>
      <w:r w:rsidR="003509B6" w:rsidRPr="00741F58">
        <w:rPr>
          <w:rFonts w:ascii="Times New Roman" w:hAnsi="Times New Roman" w:cs="Times New Roman"/>
          <w:sz w:val="24"/>
          <w:szCs w:val="24"/>
        </w:rPr>
        <w:t>re are any pathophysiology that connects</w:t>
      </w:r>
      <w:r w:rsidR="002615D5" w:rsidRPr="00741F58">
        <w:rPr>
          <w:rFonts w:ascii="Times New Roman" w:hAnsi="Times New Roman" w:cs="Times New Roman"/>
          <w:sz w:val="24"/>
          <w:szCs w:val="24"/>
        </w:rPr>
        <w:t xml:space="preserve"> EDS and </w:t>
      </w:r>
      <w:r w:rsidR="003509B6" w:rsidRPr="00741F58">
        <w:rPr>
          <w:rFonts w:ascii="Times New Roman" w:hAnsi="Times New Roman" w:cs="Times New Roman"/>
          <w:sz w:val="24"/>
          <w:szCs w:val="24"/>
        </w:rPr>
        <w:t xml:space="preserve">POTS. </w:t>
      </w:r>
      <w:r w:rsidR="00AC47EB" w:rsidRPr="00741F58">
        <w:rPr>
          <w:rFonts w:ascii="Times New Roman" w:hAnsi="Times New Roman" w:cs="Times New Roman"/>
          <w:sz w:val="24"/>
          <w:szCs w:val="24"/>
        </w:rPr>
        <w:t xml:space="preserve">Rowe, et al. </w:t>
      </w:r>
      <w:r w:rsidR="006E2B6D" w:rsidRPr="00741F58">
        <w:rPr>
          <w:rFonts w:ascii="Times New Roman" w:hAnsi="Times New Roman" w:cs="Times New Roman"/>
          <w:sz w:val="24"/>
          <w:szCs w:val="24"/>
        </w:rPr>
        <w:t xml:space="preserve">first </w:t>
      </w:r>
      <w:r w:rsidR="00AC47EB" w:rsidRPr="00741F58">
        <w:rPr>
          <w:rFonts w:ascii="Times New Roman" w:hAnsi="Times New Roman" w:cs="Times New Roman"/>
          <w:sz w:val="24"/>
          <w:szCs w:val="24"/>
        </w:rPr>
        <w:t>postulated that the mechanism underlying this association is that generalized connective tissue laxity in hEDS increases vascular</w:t>
      </w:r>
      <w:r w:rsidR="00344EDB" w:rsidRPr="00741F58">
        <w:rPr>
          <w:rFonts w:ascii="Times New Roman" w:hAnsi="Times New Roman" w:cs="Times New Roman"/>
          <w:sz w:val="24"/>
          <w:szCs w:val="24"/>
        </w:rPr>
        <w:t xml:space="preserve"> and venous</w:t>
      </w:r>
      <w:r w:rsidR="00AC47EB" w:rsidRPr="00741F58">
        <w:rPr>
          <w:rFonts w:ascii="Times New Roman" w:hAnsi="Times New Roman" w:cs="Times New Roman"/>
          <w:sz w:val="24"/>
          <w:szCs w:val="24"/>
        </w:rPr>
        <w:t xml:space="preserve"> compliance, leading to insufficient vasoconstriction</w:t>
      </w:r>
      <w:r w:rsidR="00344EDB" w:rsidRPr="00741F58">
        <w:rPr>
          <w:rFonts w:ascii="Times New Roman" w:hAnsi="Times New Roman" w:cs="Times New Roman"/>
          <w:sz w:val="24"/>
          <w:szCs w:val="24"/>
        </w:rPr>
        <w:t xml:space="preserve"> and venoconstriction</w:t>
      </w:r>
      <w:r w:rsidR="00AC47EB" w:rsidRPr="00741F58">
        <w:rPr>
          <w:rFonts w:ascii="Times New Roman" w:hAnsi="Times New Roman" w:cs="Times New Roman"/>
          <w:sz w:val="24"/>
          <w:szCs w:val="24"/>
        </w:rPr>
        <w:t xml:space="preserve"> when upright</w:t>
      </w:r>
      <w:r w:rsidR="00344EDB" w:rsidRPr="00741F58">
        <w:rPr>
          <w:rFonts w:ascii="Times New Roman" w:hAnsi="Times New Roman" w:cs="Times New Roman"/>
          <w:sz w:val="24"/>
          <w:szCs w:val="24"/>
        </w:rPr>
        <w:t xml:space="preserve"> </w:t>
      </w:r>
      <w:r w:rsidR="002F5F90" w:rsidRPr="00741F58">
        <w:rPr>
          <w:rFonts w:ascii="Times New Roman" w:hAnsi="Times New Roman" w:cs="Times New Roman"/>
          <w:sz w:val="24"/>
          <w:szCs w:val="24"/>
        </w:rPr>
        <w:t xml:space="preserve">to predispose </w:t>
      </w:r>
      <w:r w:rsidR="00344EDB" w:rsidRPr="00741F58">
        <w:rPr>
          <w:rFonts w:ascii="Times New Roman" w:hAnsi="Times New Roman" w:cs="Times New Roman"/>
          <w:sz w:val="24"/>
          <w:szCs w:val="24"/>
        </w:rPr>
        <w:t xml:space="preserve">to </w:t>
      </w:r>
      <w:r w:rsidR="00D747F0" w:rsidRPr="00741F58">
        <w:rPr>
          <w:rFonts w:ascii="Times New Roman" w:hAnsi="Times New Roman" w:cs="Times New Roman"/>
          <w:sz w:val="24"/>
          <w:szCs w:val="24"/>
        </w:rPr>
        <w:t>OI</w:t>
      </w:r>
      <w:r w:rsidR="006E2B6D" w:rsidRPr="00741F58">
        <w:rPr>
          <w:rFonts w:ascii="Times New Roman" w:hAnsi="Times New Roman" w:cs="Times New Roman"/>
          <w:sz w:val="24"/>
          <w:szCs w:val="24"/>
        </w:rPr>
        <w:t>.</w:t>
      </w:r>
      <w:r w:rsidR="00AC47EB" w:rsidRPr="00741F58">
        <w:rPr>
          <w:rFonts w:ascii="Times New Roman" w:hAnsi="Times New Roman" w:cs="Times New Roman"/>
          <w:sz w:val="24"/>
          <w:szCs w:val="24"/>
        </w:rPr>
        <w:fldChar w:fldCharType="begin"/>
      </w:r>
      <w:r w:rsidR="004F2F6C" w:rsidRPr="00741F58">
        <w:rPr>
          <w:rFonts w:ascii="Times New Roman" w:hAnsi="Times New Roman" w:cs="Times New Roman"/>
          <w:sz w:val="24"/>
          <w:szCs w:val="24"/>
        </w:rPr>
        <w:instrText xml:space="preserve"> ADDIN EN.CITE &lt;EndNote&gt;&lt;Cite&gt;&lt;Author&gt;Rowe&lt;/Author&gt;&lt;Year&gt;1999&lt;/Year&gt;&lt;RecNum&gt;212&lt;/RecNum&gt;&lt;DisplayText&gt;(Rowe et al., 1999)&lt;/DisplayText&gt;&lt;record&gt;&lt;rec-number&gt;212&lt;/rec-number&gt;&lt;foreign-keys&gt;&lt;key app="EN" db-id="5vrxpa0ajt9vdie0psevpzz39wzzzxettd9t" timestamp="1508789272"&gt;212&lt;/key&gt;&lt;/foreign-keys&gt;&lt;ref-type name="Journal Article"&gt;17&lt;/ref-type&gt;&lt;contributors&gt;&lt;authors&gt;&lt;author&gt;Rowe, P. C.&lt;/author&gt;&lt;author&gt;Barron, D. F.&lt;/author&gt;&lt;author&gt;Calkins, H.&lt;/author&gt;&lt;author&gt;Maumenee, I. H.&lt;/author&gt;&lt;author&gt;Tong, P. Y.&lt;/author&gt;&lt;author&gt;Geraghty, M. T.&lt;/author&gt;&lt;/authors&gt;&lt;/contributors&gt;&lt;auth-address&gt;Department of Pediatrics, Center for Hereditary Eye Diseases, Wilmer Eye Institute, Johns Hopkins University School of Medicine, Baltimore, Maryland, USA.&lt;/auth-address&gt;&lt;titles&gt;&lt;title&gt;Orthostatic intolerance and chronic fatigue syndrome associated with Ehlers-Danlos syndrome&lt;/title&gt;&lt;secondary-title&gt;J Pediatr&lt;/secondary-title&gt;&lt;/titles&gt;&lt;periodical&gt;&lt;full-title&gt;J Pediatr&lt;/full-title&gt;&lt;/periodical&gt;&lt;pages&gt;494-9&lt;/pages&gt;&lt;volume&gt;135&lt;/volume&gt;&lt;number&gt;4&lt;/number&gt;&lt;edition&gt;1999/10/13&lt;/edition&gt;&lt;keywords&gt;&lt;keyword&gt;Adolescent&lt;/keyword&gt;&lt;keyword&gt;Adult&lt;/keyword&gt;&lt;keyword&gt;Blood Pressure&lt;/keyword&gt;&lt;keyword&gt;Child&lt;/keyword&gt;&lt;keyword&gt;Ehlers-Danlos Syndrome/*complications/diagnosis&lt;/keyword&gt;&lt;keyword&gt;Fatigue Syndrome, Chronic/*complications/diagnosis&lt;/keyword&gt;&lt;keyword&gt;Female&lt;/keyword&gt;&lt;keyword&gt;Heart Rate&lt;/keyword&gt;&lt;keyword&gt;Humans&lt;/keyword&gt;&lt;keyword&gt;Hypotension, Orthostatic/*complications/diagnosis&lt;/keyword&gt;&lt;keyword&gt;Male&lt;/keyword&gt;&lt;/keywords&gt;&lt;dates&gt;&lt;year&gt;1999&lt;/year&gt;&lt;pub-dates&gt;&lt;date&gt;Oct&lt;/date&gt;&lt;/pub-dates&gt;&lt;/dates&gt;&lt;isbn&gt;0022-3476 (Print)&amp;#xD;0022-3476 (Linking)&lt;/isbn&gt;&lt;accession-num&gt;10518084&lt;/accession-num&gt;&lt;urls&gt;&lt;related-urls&gt;&lt;url&gt;https://www.ncbi.nlm.nih.gov/pubmed/10518084&lt;/url&gt;&lt;/related-urls&gt;&lt;/urls&gt;&lt;/record&gt;&lt;/Cite&gt;&lt;/EndNote&gt;</w:instrText>
      </w:r>
      <w:r w:rsidR="00AC47EB" w:rsidRPr="00741F58">
        <w:rPr>
          <w:rFonts w:ascii="Times New Roman" w:hAnsi="Times New Roman" w:cs="Times New Roman"/>
          <w:sz w:val="24"/>
          <w:szCs w:val="24"/>
        </w:rPr>
        <w:fldChar w:fldCharType="separate"/>
      </w:r>
      <w:r w:rsidR="004F2F6C" w:rsidRPr="00741F58">
        <w:rPr>
          <w:rFonts w:ascii="Times New Roman" w:hAnsi="Times New Roman" w:cs="Times New Roman"/>
          <w:noProof/>
          <w:sz w:val="24"/>
          <w:szCs w:val="24"/>
        </w:rPr>
        <w:t>(Rowe et al., 1999)</w:t>
      </w:r>
      <w:r w:rsidR="00AC47EB" w:rsidRPr="00741F58">
        <w:rPr>
          <w:rFonts w:ascii="Times New Roman" w:hAnsi="Times New Roman" w:cs="Times New Roman"/>
          <w:sz w:val="24"/>
          <w:szCs w:val="24"/>
        </w:rPr>
        <w:fldChar w:fldCharType="end"/>
      </w:r>
      <w:r w:rsidR="00AC47EB" w:rsidRPr="00741F58">
        <w:rPr>
          <w:rFonts w:ascii="Times New Roman" w:hAnsi="Times New Roman" w:cs="Times New Roman"/>
          <w:sz w:val="24"/>
          <w:szCs w:val="24"/>
        </w:rPr>
        <w:t xml:space="preserve"> This theory has become widely accepted despite t</w:t>
      </w:r>
      <w:r w:rsidR="00344EDB" w:rsidRPr="00741F58">
        <w:rPr>
          <w:rFonts w:ascii="Times New Roman" w:hAnsi="Times New Roman" w:cs="Times New Roman"/>
          <w:sz w:val="24"/>
          <w:szCs w:val="24"/>
        </w:rPr>
        <w:t xml:space="preserve">here being </w:t>
      </w:r>
      <w:r w:rsidR="00874E2D" w:rsidRPr="00741F58">
        <w:rPr>
          <w:rFonts w:ascii="Times New Roman" w:hAnsi="Times New Roman" w:cs="Times New Roman"/>
          <w:sz w:val="24"/>
          <w:szCs w:val="24"/>
        </w:rPr>
        <w:t xml:space="preserve">no </w:t>
      </w:r>
      <w:r w:rsidR="00AC47EB" w:rsidRPr="00741F58">
        <w:rPr>
          <w:rFonts w:ascii="Times New Roman" w:hAnsi="Times New Roman" w:cs="Times New Roman"/>
          <w:sz w:val="24"/>
          <w:szCs w:val="24"/>
        </w:rPr>
        <w:t xml:space="preserve">evidence to support </w:t>
      </w:r>
      <w:r w:rsidR="00805820" w:rsidRPr="00741F58">
        <w:rPr>
          <w:rFonts w:ascii="Times New Roman" w:hAnsi="Times New Roman" w:cs="Times New Roman"/>
          <w:sz w:val="24"/>
          <w:szCs w:val="24"/>
        </w:rPr>
        <w:t>it</w:t>
      </w:r>
      <w:r w:rsidR="00A6063A" w:rsidRPr="00741F58">
        <w:rPr>
          <w:rFonts w:ascii="Times New Roman" w:hAnsi="Times New Roman" w:cs="Times New Roman"/>
          <w:sz w:val="24"/>
          <w:szCs w:val="24"/>
        </w:rPr>
        <w:t>.</w:t>
      </w:r>
      <w:r w:rsidR="00AC47EB" w:rsidRPr="00741F58">
        <w:rPr>
          <w:rFonts w:ascii="Times New Roman" w:hAnsi="Times New Roman" w:cs="Times New Roman"/>
          <w:sz w:val="24"/>
          <w:szCs w:val="24"/>
        </w:rPr>
        <w:fldChar w:fldCharType="begin">
          <w:fldData xml:space="preserve">PEVuZE5vdGU+PENpdGU+PEF1dGhvcj5Sb21hPC9BdXRob3I+PFllYXI+MjAxODwvWWVhcj48UmVj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</w:fldData>
        </w:fldChar>
      </w:r>
      <w:r w:rsidR="008938FE" w:rsidRPr="00741F58">
        <w:rPr>
          <w:rFonts w:ascii="Times New Roman" w:hAnsi="Times New Roman" w:cs="Times New Roman"/>
          <w:sz w:val="24"/>
          <w:szCs w:val="24"/>
        </w:rPr>
        <w:instrText xml:space="preserve"> ADDIN EN.CITE </w:instrText>
      </w:r>
      <w:r w:rsidR="008938FE" w:rsidRPr="00741F58">
        <w:rPr>
          <w:rFonts w:ascii="Times New Roman" w:hAnsi="Times New Roman" w:cs="Times New Roman"/>
          <w:sz w:val="24"/>
          <w:szCs w:val="24"/>
        </w:rPr>
        <w:fldChar w:fldCharType="begin">
          <w:fldData xml:space="preserve">PEVuZE5vdGU+PENpdGU+PEF1dGhvcj5Sb21hPC9BdXRob3I+PFllYXI+MjAxODwvWWVhcj48UmVj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</w:fldData>
        </w:fldChar>
      </w:r>
      <w:r w:rsidR="008938FE" w:rsidRPr="00741F58">
        <w:rPr>
          <w:rFonts w:ascii="Times New Roman" w:hAnsi="Times New Roman" w:cs="Times New Roman"/>
          <w:sz w:val="24"/>
          <w:szCs w:val="24"/>
        </w:rPr>
        <w:instrText xml:space="preserve"> ADDIN EN.CITE.DATA </w:instrText>
      </w:r>
      <w:r w:rsidR="008938FE" w:rsidRPr="00741F58">
        <w:rPr>
          <w:rFonts w:ascii="Times New Roman" w:hAnsi="Times New Roman" w:cs="Times New Roman"/>
          <w:sz w:val="24"/>
          <w:szCs w:val="24"/>
        </w:rPr>
      </w:r>
      <w:r w:rsidR="008938FE" w:rsidRPr="00741F58">
        <w:rPr>
          <w:rFonts w:ascii="Times New Roman" w:hAnsi="Times New Roman" w:cs="Times New Roman"/>
          <w:sz w:val="24"/>
          <w:szCs w:val="24"/>
        </w:rPr>
        <w:fldChar w:fldCharType="end"/>
      </w:r>
      <w:r w:rsidR="00AC47EB" w:rsidRPr="00741F58">
        <w:rPr>
          <w:rFonts w:ascii="Times New Roman" w:hAnsi="Times New Roman" w:cs="Times New Roman"/>
          <w:sz w:val="24"/>
          <w:szCs w:val="24"/>
        </w:rPr>
      </w:r>
      <w:r w:rsidR="00AC47EB" w:rsidRPr="00741F58">
        <w:rPr>
          <w:rFonts w:ascii="Times New Roman" w:hAnsi="Times New Roman" w:cs="Times New Roman"/>
          <w:sz w:val="24"/>
          <w:szCs w:val="24"/>
        </w:rPr>
        <w:fldChar w:fldCharType="separate"/>
      </w:r>
      <w:r w:rsidR="008938FE" w:rsidRPr="00741F58">
        <w:rPr>
          <w:rFonts w:ascii="Times New Roman" w:hAnsi="Times New Roman" w:cs="Times New Roman"/>
          <w:noProof/>
          <w:sz w:val="24"/>
          <w:szCs w:val="24"/>
        </w:rPr>
        <w:t>(Roma et al., 2018)</w:t>
      </w:r>
      <w:r w:rsidR="00AC47EB" w:rsidRPr="00741F58">
        <w:rPr>
          <w:rFonts w:ascii="Times New Roman" w:hAnsi="Times New Roman" w:cs="Times New Roman"/>
          <w:sz w:val="24"/>
          <w:szCs w:val="24"/>
        </w:rPr>
        <w:fldChar w:fldCharType="end"/>
      </w:r>
      <w:r w:rsidR="00AC47EB" w:rsidRPr="00741F58">
        <w:rPr>
          <w:rFonts w:ascii="Times New Roman" w:hAnsi="Times New Roman" w:cs="Times New Roman"/>
          <w:sz w:val="24"/>
          <w:szCs w:val="24"/>
        </w:rPr>
        <w:t xml:space="preserve"> </w:t>
      </w:r>
      <w:r w:rsidR="008A0ED7" w:rsidRPr="00741F58">
        <w:rPr>
          <w:rFonts w:ascii="Times New Roman" w:hAnsi="Times New Roman" w:cs="Times New Roman"/>
          <w:sz w:val="24"/>
          <w:szCs w:val="24"/>
        </w:rPr>
        <w:t xml:space="preserve">There is also an </w:t>
      </w:r>
      <w:r w:rsidR="00AC47EB" w:rsidRPr="00741F58">
        <w:rPr>
          <w:rFonts w:ascii="Times New Roman" w:hAnsi="Times New Roman" w:cs="Times New Roman"/>
          <w:sz w:val="24"/>
          <w:szCs w:val="24"/>
        </w:rPr>
        <w:t>increased prevalence of</w:t>
      </w:r>
      <w:r w:rsidR="00691ABE" w:rsidRPr="00741F58">
        <w:rPr>
          <w:rFonts w:ascii="Times New Roman" w:hAnsi="Times New Roman" w:cs="Times New Roman"/>
          <w:sz w:val="24"/>
          <w:szCs w:val="24"/>
        </w:rPr>
        <w:t xml:space="preserve"> small fiber neuropathy </w:t>
      </w:r>
      <w:r w:rsidR="008A0ED7" w:rsidRPr="00741F58">
        <w:rPr>
          <w:rFonts w:ascii="Times New Roman" w:hAnsi="Times New Roman" w:cs="Times New Roman"/>
          <w:sz w:val="24"/>
          <w:szCs w:val="24"/>
        </w:rPr>
        <w:t>in EDS, which may contribute to autonomic dysfunction</w:t>
      </w:r>
      <w:r w:rsidR="00087B43" w:rsidRPr="00741F58">
        <w:rPr>
          <w:rFonts w:ascii="Times New Roman" w:hAnsi="Times New Roman" w:cs="Times New Roman"/>
          <w:sz w:val="24"/>
          <w:szCs w:val="24"/>
        </w:rPr>
        <w:t>.</w:t>
      </w:r>
      <w:r w:rsidR="00691ABE" w:rsidRPr="00741F58">
        <w:rPr>
          <w:rFonts w:ascii="Times New Roman" w:hAnsi="Times New Roman" w:cs="Times New Roman"/>
          <w:sz w:val="24"/>
          <w:szCs w:val="24"/>
        </w:rPr>
        <w:fldChar w:fldCharType="begin">
          <w:fldData xml:space="preserve">PEVuZE5vdGU+PENpdGU+PEF1dGhvcj5DYXp6YXRvPC9BdXRob3I+PFllYXI+MjAxNjwvWWVhcj48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</w:fldData>
        </w:fldChar>
      </w:r>
      <w:r w:rsidR="00FB563B" w:rsidRPr="00741F58">
        <w:rPr>
          <w:rFonts w:ascii="Times New Roman" w:hAnsi="Times New Roman" w:cs="Times New Roman"/>
          <w:sz w:val="24"/>
          <w:szCs w:val="24"/>
        </w:rPr>
        <w:instrText xml:space="preserve"> ADDIN EN.CITE </w:instrText>
      </w:r>
      <w:r w:rsidR="00FB563B" w:rsidRPr="00741F58">
        <w:rPr>
          <w:rFonts w:ascii="Times New Roman" w:hAnsi="Times New Roman" w:cs="Times New Roman"/>
          <w:sz w:val="24"/>
          <w:szCs w:val="24"/>
        </w:rPr>
        <w:fldChar w:fldCharType="begin">
          <w:fldData xml:space="preserve">PEVuZE5vdGU+PENpdGU+PEF1dGhvcj5DYXp6YXRvPC9BdXRob3I+PFllYXI+MjAxNjwvWWVhcj48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</w:fldData>
        </w:fldChar>
      </w:r>
      <w:r w:rsidR="00FB563B" w:rsidRPr="00741F58">
        <w:rPr>
          <w:rFonts w:ascii="Times New Roman" w:hAnsi="Times New Roman" w:cs="Times New Roman"/>
          <w:sz w:val="24"/>
          <w:szCs w:val="24"/>
        </w:rPr>
        <w:instrText xml:space="preserve"> ADDIN EN.CITE.DATA </w:instrText>
      </w:r>
      <w:r w:rsidR="00FB563B" w:rsidRPr="00741F58">
        <w:rPr>
          <w:rFonts w:ascii="Times New Roman" w:hAnsi="Times New Roman" w:cs="Times New Roman"/>
          <w:sz w:val="24"/>
          <w:szCs w:val="24"/>
        </w:rPr>
      </w:r>
      <w:r w:rsidR="00FB563B" w:rsidRPr="00741F58">
        <w:rPr>
          <w:rFonts w:ascii="Times New Roman" w:hAnsi="Times New Roman" w:cs="Times New Roman"/>
          <w:sz w:val="24"/>
          <w:szCs w:val="24"/>
        </w:rPr>
        <w:fldChar w:fldCharType="end"/>
      </w:r>
      <w:r w:rsidR="00691ABE" w:rsidRPr="00741F58">
        <w:rPr>
          <w:rFonts w:ascii="Times New Roman" w:hAnsi="Times New Roman" w:cs="Times New Roman"/>
          <w:sz w:val="24"/>
          <w:szCs w:val="24"/>
        </w:rPr>
      </w:r>
      <w:r w:rsidR="00691ABE" w:rsidRPr="00741F58">
        <w:rPr>
          <w:rFonts w:ascii="Times New Roman" w:hAnsi="Times New Roman" w:cs="Times New Roman"/>
          <w:sz w:val="24"/>
          <w:szCs w:val="24"/>
        </w:rPr>
        <w:fldChar w:fldCharType="separate"/>
      </w:r>
      <w:r w:rsidR="00FB563B" w:rsidRPr="00741F58">
        <w:rPr>
          <w:rFonts w:ascii="Times New Roman" w:hAnsi="Times New Roman" w:cs="Times New Roman"/>
          <w:noProof/>
          <w:sz w:val="24"/>
          <w:szCs w:val="24"/>
        </w:rPr>
        <w:t>(Cazzato et al., 2016)</w:t>
      </w:r>
      <w:r w:rsidR="00691ABE" w:rsidRPr="00741F58">
        <w:rPr>
          <w:rFonts w:ascii="Times New Roman" w:hAnsi="Times New Roman" w:cs="Times New Roman"/>
          <w:sz w:val="24"/>
          <w:szCs w:val="24"/>
        </w:rPr>
        <w:fldChar w:fldCharType="end"/>
      </w:r>
      <w:r w:rsidR="00AC47EB" w:rsidRPr="00741F58">
        <w:rPr>
          <w:rFonts w:ascii="Times New Roman" w:hAnsi="Times New Roman" w:cs="Times New Roman"/>
          <w:sz w:val="24"/>
          <w:szCs w:val="24"/>
        </w:rPr>
        <w:t xml:space="preserve"> </w:t>
      </w:r>
      <w:r w:rsidR="00FB563B" w:rsidRPr="00741F58">
        <w:rPr>
          <w:rFonts w:ascii="Times New Roman" w:hAnsi="Times New Roman" w:cs="Times New Roman"/>
          <w:sz w:val="24"/>
          <w:szCs w:val="24"/>
        </w:rPr>
        <w:t>The current study helps identify a phenotype of patients and future research is needed to explore</w:t>
      </w:r>
      <w:r w:rsidR="009A67A6" w:rsidRPr="00741F58">
        <w:rPr>
          <w:rFonts w:ascii="Times New Roman" w:hAnsi="Times New Roman" w:cs="Times New Roman"/>
          <w:sz w:val="24"/>
          <w:szCs w:val="24"/>
        </w:rPr>
        <w:t xml:space="preserve"> </w:t>
      </w:r>
      <w:r w:rsidR="0083029D" w:rsidRPr="00741F58">
        <w:rPr>
          <w:rFonts w:ascii="Times New Roman" w:hAnsi="Times New Roman" w:cs="Times New Roman"/>
          <w:sz w:val="24"/>
          <w:szCs w:val="24"/>
        </w:rPr>
        <w:t xml:space="preserve">possible </w:t>
      </w:r>
      <w:r w:rsidR="0063730B" w:rsidRPr="00741F58">
        <w:rPr>
          <w:rFonts w:ascii="Times New Roman" w:hAnsi="Times New Roman" w:cs="Times New Roman"/>
          <w:sz w:val="24"/>
          <w:szCs w:val="24"/>
        </w:rPr>
        <w:t>mechanism</w:t>
      </w:r>
      <w:r w:rsidR="007A776C" w:rsidRPr="00741F58">
        <w:rPr>
          <w:rFonts w:ascii="Times New Roman" w:hAnsi="Times New Roman" w:cs="Times New Roman"/>
          <w:sz w:val="24"/>
          <w:szCs w:val="24"/>
        </w:rPr>
        <w:t>(</w:t>
      </w:r>
      <w:r w:rsidR="0063730B" w:rsidRPr="00741F58">
        <w:rPr>
          <w:rFonts w:ascii="Times New Roman" w:hAnsi="Times New Roman" w:cs="Times New Roman"/>
          <w:sz w:val="24"/>
          <w:szCs w:val="24"/>
        </w:rPr>
        <w:t>s</w:t>
      </w:r>
      <w:r w:rsidR="007A776C" w:rsidRPr="00741F58">
        <w:rPr>
          <w:rFonts w:ascii="Times New Roman" w:hAnsi="Times New Roman" w:cs="Times New Roman"/>
          <w:sz w:val="24"/>
          <w:szCs w:val="24"/>
        </w:rPr>
        <w:t>)</w:t>
      </w:r>
      <w:r w:rsidR="00FB563B" w:rsidRPr="00741F58">
        <w:rPr>
          <w:rFonts w:ascii="Times New Roman" w:hAnsi="Times New Roman" w:cs="Times New Roman"/>
          <w:sz w:val="24"/>
          <w:szCs w:val="24"/>
        </w:rPr>
        <w:t xml:space="preserve"> linking POTS to hEDS.</w:t>
      </w:r>
      <w:r w:rsidR="00087B43" w:rsidRPr="00741F58">
        <w:rPr>
          <w:rFonts w:ascii="Times New Roman" w:hAnsi="Times New Roman" w:cs="Times New Roman"/>
          <w:sz w:val="24"/>
          <w:szCs w:val="24"/>
        </w:rPr>
        <w:t xml:space="preserve"> We did not observe many differences between POTS participants with and without hEDS. However, less POTS with hEDS participants were taking beta-blockers. While beyond the scope of the study, it is </w:t>
      </w:r>
      <w:r w:rsidR="00087B43" w:rsidRPr="00741F58">
        <w:rPr>
          <w:rFonts w:ascii="Times New Roman" w:eastAsia="Times New Roman" w:hAnsi="Times New Roman" w:cs="Times New Roman"/>
          <w:sz w:val="24"/>
          <w:szCs w:val="24"/>
          <w:shd w:val="clear" w:color="auto" w:fill="FFFFFF"/>
        </w:rPr>
        <w:t xml:space="preserve">possible that hEDS patients are more intolerant to beta-blockers or that treatments to increase vasoconstriction, such as </w:t>
      </w:r>
      <w:r w:rsidR="00087B43" w:rsidRPr="00741F58">
        <w:rPr>
          <w:rFonts w:ascii="Times New Roman" w:eastAsia="Times New Roman" w:hAnsi="Times New Roman" w:cs="Times New Roman"/>
          <w:sz w:val="24"/>
          <w:szCs w:val="24"/>
          <w:shd w:val="clear" w:color="auto" w:fill="FFFFFF"/>
        </w:rPr>
        <w:lastRenderedPageBreak/>
        <w:t>midodrine and stimulants, are preferentially prescribed for POTS patients with hEDS since that is the leading theory on how POTS and EDS are related.</w:t>
      </w:r>
    </w:p>
    <w:p w14:paraId="2714B4A0" w14:textId="77777777" w:rsidR="000B2DB7" w:rsidRPr="00741F58" w:rsidRDefault="000B2DB7" w:rsidP="00530FBF">
      <w:pPr>
        <w:spacing w:after="0" w:line="480" w:lineRule="auto"/>
        <w:rPr>
          <w:rFonts w:ascii="Times New Roman" w:hAnsi="Times New Roman" w:cs="Times New Roman"/>
          <w:sz w:val="24"/>
          <w:szCs w:val="24"/>
        </w:rPr>
      </w:pPr>
    </w:p>
    <w:p w14:paraId="05245CC4" w14:textId="77777777" w:rsidR="006C6597" w:rsidRPr="00741F58" w:rsidRDefault="006C6597" w:rsidP="00530FBF">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t>Limitations</w:t>
      </w:r>
    </w:p>
    <w:p w14:paraId="5F076F3E" w14:textId="00B9EB14" w:rsidR="006C6597" w:rsidRPr="00741F58" w:rsidRDefault="00FD0B6E" w:rsidP="00530FBF">
      <w:pPr>
        <w:spacing w:after="0" w:line="480" w:lineRule="auto"/>
        <w:ind w:firstLine="720"/>
        <w:rPr>
          <w:rFonts w:ascii="Times New Roman" w:hAnsi="Times New Roman" w:cs="Times New Roman"/>
          <w:sz w:val="24"/>
          <w:szCs w:val="24"/>
        </w:rPr>
      </w:pPr>
      <w:r w:rsidRPr="00741F58">
        <w:rPr>
          <w:rFonts w:ascii="Times New Roman" w:hAnsi="Times New Roman" w:cs="Times New Roman"/>
          <w:sz w:val="24"/>
          <w:szCs w:val="24"/>
        </w:rPr>
        <w:t>There are several potential limitations to this study. First,</w:t>
      </w:r>
      <w:r w:rsidR="007505B3" w:rsidRPr="00741F58">
        <w:rPr>
          <w:rFonts w:ascii="Times New Roman" w:hAnsi="Times New Roman" w:cs="Times New Roman"/>
          <w:sz w:val="24"/>
          <w:szCs w:val="24"/>
        </w:rPr>
        <w:t xml:space="preserve"> it is important to note that the study population may not reflect the entire population of POTS patients since participants were recruited from attendees of the 2018 Dysautonomia International patient conference and many </w:t>
      </w:r>
      <w:r w:rsidR="00A264E2" w:rsidRPr="00741F58">
        <w:rPr>
          <w:rFonts w:ascii="Times New Roman" w:hAnsi="Times New Roman" w:cs="Times New Roman"/>
          <w:sz w:val="24"/>
          <w:szCs w:val="24"/>
        </w:rPr>
        <w:t xml:space="preserve">patients </w:t>
      </w:r>
      <w:r w:rsidR="007505B3" w:rsidRPr="00741F58">
        <w:rPr>
          <w:rFonts w:ascii="Times New Roman" w:hAnsi="Times New Roman" w:cs="Times New Roman"/>
          <w:sz w:val="24"/>
          <w:szCs w:val="24"/>
        </w:rPr>
        <w:t>are not able to travel for financial or health reasons</w:t>
      </w:r>
      <w:r w:rsidR="00A264E2" w:rsidRPr="00741F58">
        <w:rPr>
          <w:rFonts w:ascii="Times New Roman" w:hAnsi="Times New Roman" w:cs="Times New Roman"/>
          <w:sz w:val="24"/>
          <w:szCs w:val="24"/>
        </w:rPr>
        <w:t xml:space="preserve">. However, </w:t>
      </w:r>
      <w:r w:rsidR="007505B3" w:rsidRPr="00741F58">
        <w:rPr>
          <w:rFonts w:ascii="Times New Roman" w:hAnsi="Times New Roman" w:cs="Times New Roman"/>
          <w:sz w:val="24"/>
          <w:szCs w:val="24"/>
        </w:rPr>
        <w:t>this i</w:t>
      </w:r>
      <w:r w:rsidR="00A264E2" w:rsidRPr="00741F58">
        <w:rPr>
          <w:rFonts w:ascii="Times New Roman" w:hAnsi="Times New Roman" w:cs="Times New Roman"/>
          <w:sz w:val="24"/>
          <w:szCs w:val="24"/>
        </w:rPr>
        <w:t>s a limitation of most</w:t>
      </w:r>
      <w:r w:rsidR="007505B3" w:rsidRPr="00741F58">
        <w:rPr>
          <w:rFonts w:ascii="Times New Roman" w:hAnsi="Times New Roman" w:cs="Times New Roman"/>
          <w:sz w:val="24"/>
          <w:szCs w:val="24"/>
        </w:rPr>
        <w:t xml:space="preserve"> research studies</w:t>
      </w:r>
      <w:r w:rsidR="00A264E2" w:rsidRPr="00741F58">
        <w:rPr>
          <w:rFonts w:ascii="Times New Roman" w:hAnsi="Times New Roman" w:cs="Times New Roman"/>
          <w:sz w:val="24"/>
          <w:szCs w:val="24"/>
        </w:rPr>
        <w:t xml:space="preserve"> that require an in-person study visit. Dysautonomia International offers several need-based scholarships to help patients attend the conference which helps mitigate a socioeconomic bias in this study</w:t>
      </w:r>
      <w:r w:rsidR="007505B3" w:rsidRPr="00741F58">
        <w:rPr>
          <w:rFonts w:ascii="Times New Roman" w:hAnsi="Times New Roman" w:cs="Times New Roman"/>
          <w:sz w:val="24"/>
          <w:szCs w:val="24"/>
        </w:rPr>
        <w:t>.</w:t>
      </w:r>
      <w:r w:rsidRPr="00741F58">
        <w:rPr>
          <w:rFonts w:ascii="Times New Roman" w:hAnsi="Times New Roman" w:cs="Times New Roman"/>
          <w:sz w:val="24"/>
          <w:szCs w:val="24"/>
        </w:rPr>
        <w:t xml:space="preserve"> </w:t>
      </w:r>
      <w:r w:rsidR="00CC6758">
        <w:rPr>
          <w:rFonts w:ascii="Times New Roman" w:hAnsi="Times New Roman" w:cs="Times New Roman"/>
          <w:sz w:val="24"/>
          <w:szCs w:val="24"/>
        </w:rPr>
        <w:t>I</w:t>
      </w:r>
      <w:r w:rsidR="00EB761C">
        <w:rPr>
          <w:rFonts w:ascii="Times New Roman" w:hAnsi="Times New Roman" w:cs="Times New Roman"/>
          <w:sz w:val="24"/>
          <w:szCs w:val="24"/>
        </w:rPr>
        <w:t>t is</w:t>
      </w:r>
      <w:r w:rsidR="00A264E2" w:rsidRPr="00741F58">
        <w:rPr>
          <w:rFonts w:ascii="Times New Roman" w:hAnsi="Times New Roman" w:cs="Times New Roman"/>
          <w:sz w:val="24"/>
          <w:szCs w:val="24"/>
        </w:rPr>
        <w:t xml:space="preserve"> </w:t>
      </w:r>
      <w:r w:rsidR="002F52EC" w:rsidRPr="00741F58">
        <w:rPr>
          <w:rFonts w:ascii="Times New Roman" w:hAnsi="Times New Roman" w:cs="Times New Roman"/>
          <w:sz w:val="24"/>
          <w:szCs w:val="24"/>
        </w:rPr>
        <w:t>possible there was a volunteer bias in which POTS</w:t>
      </w:r>
      <w:r w:rsidR="00DC23A1" w:rsidRPr="00741F58">
        <w:rPr>
          <w:rFonts w:ascii="Times New Roman" w:hAnsi="Times New Roman" w:cs="Times New Roman"/>
          <w:sz w:val="24"/>
          <w:szCs w:val="24"/>
        </w:rPr>
        <w:t xml:space="preserve"> participants with suspected or </w:t>
      </w:r>
      <w:r w:rsidR="002F52EC" w:rsidRPr="00741F58">
        <w:rPr>
          <w:rFonts w:ascii="Times New Roman" w:hAnsi="Times New Roman" w:cs="Times New Roman"/>
          <w:sz w:val="24"/>
          <w:szCs w:val="24"/>
        </w:rPr>
        <w:t xml:space="preserve">diagnosed hEDS were more motivated to volunteer for the study in order to obtain the hEDS evaluation. We </w:t>
      </w:r>
      <w:r w:rsidRPr="00741F58">
        <w:rPr>
          <w:rFonts w:ascii="Times New Roman" w:hAnsi="Times New Roman" w:cs="Times New Roman"/>
          <w:sz w:val="24"/>
          <w:szCs w:val="24"/>
        </w:rPr>
        <w:t xml:space="preserve">attempted to </w:t>
      </w:r>
      <w:r w:rsidR="002F52EC" w:rsidRPr="00741F58">
        <w:rPr>
          <w:rFonts w:ascii="Times New Roman" w:hAnsi="Times New Roman" w:cs="Times New Roman"/>
          <w:sz w:val="24"/>
          <w:szCs w:val="24"/>
        </w:rPr>
        <w:t>mitigate this bias by advertising this study as a co-morbidity of POTS evaluation</w:t>
      </w:r>
      <w:r w:rsidR="00DC23A1" w:rsidRPr="00741F58">
        <w:rPr>
          <w:rFonts w:ascii="Times New Roman" w:hAnsi="Times New Roman" w:cs="Times New Roman"/>
          <w:sz w:val="24"/>
          <w:szCs w:val="24"/>
        </w:rPr>
        <w:t>,</w:t>
      </w:r>
      <w:r w:rsidR="002F52EC" w:rsidRPr="00741F58">
        <w:rPr>
          <w:rFonts w:ascii="Times New Roman" w:hAnsi="Times New Roman" w:cs="Times New Roman"/>
          <w:sz w:val="24"/>
          <w:szCs w:val="24"/>
        </w:rPr>
        <w:t xml:space="preserve"> in which EDS was just one condition. </w:t>
      </w:r>
      <w:r w:rsidR="00CC6758">
        <w:rPr>
          <w:rFonts w:ascii="Times New Roman" w:hAnsi="Times New Roman" w:cs="Times New Roman"/>
          <w:sz w:val="24"/>
          <w:szCs w:val="24"/>
        </w:rPr>
        <w:t>We</w:t>
      </w:r>
      <w:r w:rsidR="00EC405D" w:rsidRPr="00741F58">
        <w:rPr>
          <w:rFonts w:ascii="Times New Roman" w:hAnsi="Times New Roman" w:cs="Times New Roman"/>
          <w:sz w:val="24"/>
          <w:szCs w:val="24"/>
        </w:rPr>
        <w:t xml:space="preserve"> did not </w:t>
      </w:r>
      <w:r w:rsidRPr="00741F58">
        <w:rPr>
          <w:rFonts w:ascii="Times New Roman" w:hAnsi="Times New Roman" w:cs="Times New Roman"/>
          <w:sz w:val="24"/>
          <w:szCs w:val="24"/>
        </w:rPr>
        <w:t xml:space="preserve">formally </w:t>
      </w:r>
      <w:r w:rsidR="00EC405D" w:rsidRPr="00741F58">
        <w:rPr>
          <w:rFonts w:ascii="Times New Roman" w:hAnsi="Times New Roman" w:cs="Times New Roman"/>
          <w:sz w:val="24"/>
          <w:szCs w:val="24"/>
        </w:rPr>
        <w:t xml:space="preserve">evaluate for POTS in this study </w:t>
      </w:r>
      <w:r w:rsidRPr="00741F58">
        <w:rPr>
          <w:rFonts w:ascii="Times New Roman" w:hAnsi="Times New Roman" w:cs="Times New Roman"/>
          <w:sz w:val="24"/>
          <w:szCs w:val="24"/>
        </w:rPr>
        <w:t xml:space="preserve">due to the need to keep participants on medications, </w:t>
      </w:r>
      <w:r w:rsidR="00EC405D" w:rsidRPr="00741F58">
        <w:rPr>
          <w:rFonts w:ascii="Times New Roman" w:hAnsi="Times New Roman" w:cs="Times New Roman"/>
          <w:sz w:val="24"/>
          <w:szCs w:val="24"/>
        </w:rPr>
        <w:t xml:space="preserve">and </w:t>
      </w:r>
      <w:r w:rsidRPr="00741F58">
        <w:rPr>
          <w:rFonts w:ascii="Times New Roman" w:hAnsi="Times New Roman" w:cs="Times New Roman"/>
          <w:sz w:val="24"/>
          <w:szCs w:val="24"/>
        </w:rPr>
        <w:t xml:space="preserve">therefore </w:t>
      </w:r>
      <w:r w:rsidR="00EC405D" w:rsidRPr="00741F58">
        <w:rPr>
          <w:rFonts w:ascii="Times New Roman" w:hAnsi="Times New Roman" w:cs="Times New Roman"/>
          <w:sz w:val="24"/>
          <w:szCs w:val="24"/>
        </w:rPr>
        <w:t xml:space="preserve">relied on self-report </w:t>
      </w:r>
      <w:r w:rsidR="002A2992" w:rsidRPr="00741F58">
        <w:rPr>
          <w:rFonts w:ascii="Times New Roman" w:hAnsi="Times New Roman" w:cs="Times New Roman"/>
          <w:sz w:val="24"/>
          <w:szCs w:val="24"/>
        </w:rPr>
        <w:t xml:space="preserve">of </w:t>
      </w:r>
      <w:r w:rsidR="00CA1A0B" w:rsidRPr="00741F58">
        <w:rPr>
          <w:rFonts w:ascii="Times New Roman" w:hAnsi="Times New Roman" w:cs="Times New Roman"/>
          <w:sz w:val="24"/>
          <w:szCs w:val="24"/>
        </w:rPr>
        <w:t>prior POTS</w:t>
      </w:r>
      <w:r w:rsidR="00EC405D" w:rsidRPr="00741F58">
        <w:rPr>
          <w:rFonts w:ascii="Times New Roman" w:hAnsi="Times New Roman" w:cs="Times New Roman"/>
          <w:sz w:val="24"/>
          <w:szCs w:val="24"/>
        </w:rPr>
        <w:t xml:space="preserve"> diagnos</w:t>
      </w:r>
      <w:r w:rsidRPr="00741F58">
        <w:rPr>
          <w:rFonts w:ascii="Times New Roman" w:hAnsi="Times New Roman" w:cs="Times New Roman"/>
          <w:sz w:val="24"/>
          <w:szCs w:val="24"/>
        </w:rPr>
        <w:t>is</w:t>
      </w:r>
      <w:r w:rsidR="00EC405D" w:rsidRPr="00741F58">
        <w:rPr>
          <w:rFonts w:ascii="Times New Roman" w:hAnsi="Times New Roman" w:cs="Times New Roman"/>
          <w:sz w:val="24"/>
          <w:szCs w:val="24"/>
        </w:rPr>
        <w:t xml:space="preserve">. </w:t>
      </w:r>
      <w:r w:rsidR="00CC6758">
        <w:rPr>
          <w:rFonts w:ascii="Times New Roman" w:hAnsi="Times New Roman" w:cs="Times New Roman"/>
          <w:sz w:val="24"/>
          <w:szCs w:val="24"/>
        </w:rPr>
        <w:t>The</w:t>
      </w:r>
      <w:r w:rsidR="0088099A" w:rsidRPr="00741F58">
        <w:rPr>
          <w:rFonts w:ascii="Times New Roman" w:hAnsi="Times New Roman" w:cs="Times New Roman"/>
          <w:sz w:val="24"/>
          <w:szCs w:val="24"/>
        </w:rPr>
        <w:t xml:space="preserve"> demographics questionnaire was administered post-study, with approximat</w:t>
      </w:r>
      <w:r w:rsidR="00D63D28" w:rsidRPr="00741F58">
        <w:rPr>
          <w:rFonts w:ascii="Times New Roman" w:hAnsi="Times New Roman" w:cs="Times New Roman"/>
          <w:sz w:val="24"/>
          <w:szCs w:val="24"/>
        </w:rPr>
        <w:t>ely 15</w:t>
      </w:r>
      <w:r w:rsidR="0088099A" w:rsidRPr="00741F58">
        <w:rPr>
          <w:rFonts w:ascii="Times New Roman" w:hAnsi="Times New Roman" w:cs="Times New Roman"/>
          <w:sz w:val="24"/>
          <w:szCs w:val="24"/>
        </w:rPr>
        <w:t xml:space="preserve">% of participants not completing this component, thus making the </w:t>
      </w:r>
      <w:r w:rsidR="0014706B" w:rsidRPr="00741F58">
        <w:rPr>
          <w:rFonts w:ascii="Times New Roman" w:hAnsi="Times New Roman" w:cs="Times New Roman"/>
          <w:sz w:val="24"/>
          <w:szCs w:val="24"/>
        </w:rPr>
        <w:t>self-reported EDS data incomplete</w:t>
      </w:r>
      <w:r w:rsidR="00131E61" w:rsidRPr="00741F58">
        <w:rPr>
          <w:rFonts w:ascii="Times New Roman" w:hAnsi="Times New Roman" w:cs="Times New Roman"/>
          <w:sz w:val="24"/>
          <w:szCs w:val="24"/>
        </w:rPr>
        <w:t>.</w:t>
      </w:r>
      <w:r w:rsidR="001C6A46" w:rsidRPr="00741F58">
        <w:rPr>
          <w:rFonts w:ascii="Times New Roman" w:hAnsi="Times New Roman" w:cs="Times New Roman"/>
          <w:sz w:val="24"/>
          <w:szCs w:val="24"/>
        </w:rPr>
        <w:t xml:space="preserve"> </w:t>
      </w:r>
      <w:r w:rsidR="00CC6758">
        <w:rPr>
          <w:rFonts w:ascii="Times New Roman" w:hAnsi="Times New Roman" w:cs="Times New Roman"/>
          <w:sz w:val="24"/>
          <w:szCs w:val="24"/>
        </w:rPr>
        <w:t>We</w:t>
      </w:r>
      <w:r w:rsidR="00EB761C">
        <w:rPr>
          <w:rFonts w:ascii="Times New Roman" w:hAnsi="Times New Roman" w:cs="Times New Roman"/>
          <w:sz w:val="24"/>
          <w:szCs w:val="24"/>
        </w:rPr>
        <w:t xml:space="preserve"> </w:t>
      </w:r>
      <w:r w:rsidR="006C6597" w:rsidRPr="00741F58">
        <w:rPr>
          <w:rFonts w:ascii="Times New Roman" w:hAnsi="Times New Roman" w:cs="Times New Roman"/>
          <w:sz w:val="24"/>
          <w:szCs w:val="24"/>
        </w:rPr>
        <w:t>did not evaluate or perform e</w:t>
      </w:r>
      <w:r w:rsidR="00D72E95" w:rsidRPr="00741F58">
        <w:rPr>
          <w:rFonts w:ascii="Times New Roman" w:hAnsi="Times New Roman" w:cs="Times New Roman"/>
          <w:sz w:val="24"/>
          <w:szCs w:val="24"/>
        </w:rPr>
        <w:t>chocardiography data in criterion</w:t>
      </w:r>
      <w:r w:rsidR="006C6597" w:rsidRPr="00741F58">
        <w:rPr>
          <w:rFonts w:ascii="Times New Roman" w:hAnsi="Times New Roman" w:cs="Times New Roman"/>
          <w:sz w:val="24"/>
          <w:szCs w:val="24"/>
        </w:rPr>
        <w:t xml:space="preserve"> 2</w:t>
      </w:r>
      <w:r w:rsidR="00D72E95" w:rsidRPr="00741F58">
        <w:rPr>
          <w:rFonts w:ascii="Times New Roman" w:hAnsi="Times New Roman" w:cs="Times New Roman"/>
          <w:sz w:val="24"/>
          <w:szCs w:val="24"/>
        </w:rPr>
        <w:t>A</w:t>
      </w:r>
      <w:r w:rsidR="006C6597" w:rsidRPr="00741F58">
        <w:rPr>
          <w:rFonts w:ascii="Times New Roman" w:hAnsi="Times New Roman" w:cs="Times New Roman"/>
          <w:sz w:val="24"/>
          <w:szCs w:val="24"/>
        </w:rPr>
        <w:t xml:space="preserve"> and </w:t>
      </w:r>
      <w:r w:rsidR="0088099A" w:rsidRPr="00741F58">
        <w:rPr>
          <w:rFonts w:ascii="Times New Roman" w:hAnsi="Times New Roman" w:cs="Times New Roman"/>
          <w:sz w:val="24"/>
          <w:szCs w:val="24"/>
        </w:rPr>
        <w:t xml:space="preserve">therefore </w:t>
      </w:r>
      <w:r w:rsidR="006C6597" w:rsidRPr="00741F58">
        <w:rPr>
          <w:rFonts w:ascii="Times New Roman" w:hAnsi="Times New Roman" w:cs="Times New Roman"/>
          <w:sz w:val="24"/>
          <w:szCs w:val="24"/>
        </w:rPr>
        <w:t>could have missed classifying some participants with hEDS</w:t>
      </w:r>
      <w:r w:rsidR="00495069" w:rsidRPr="00741F58">
        <w:rPr>
          <w:rFonts w:ascii="Times New Roman" w:hAnsi="Times New Roman" w:cs="Times New Roman"/>
          <w:sz w:val="24"/>
          <w:szCs w:val="24"/>
        </w:rPr>
        <w:t>.</w:t>
      </w:r>
      <w:r w:rsidR="003509B6" w:rsidRPr="00741F58">
        <w:rPr>
          <w:rFonts w:ascii="Times New Roman" w:hAnsi="Times New Roman" w:cs="Times New Roman"/>
          <w:sz w:val="24"/>
          <w:szCs w:val="24"/>
        </w:rPr>
        <w:t xml:space="preserve"> </w:t>
      </w:r>
      <w:r w:rsidR="00CC6758">
        <w:rPr>
          <w:rFonts w:ascii="Times New Roman" w:hAnsi="Times New Roman" w:cs="Times New Roman"/>
          <w:sz w:val="24"/>
          <w:szCs w:val="24"/>
        </w:rPr>
        <w:t>We</w:t>
      </w:r>
      <w:r w:rsidR="006271FA" w:rsidRPr="00741F58">
        <w:rPr>
          <w:rFonts w:ascii="Times New Roman" w:hAnsi="Times New Roman" w:cs="Times New Roman"/>
          <w:sz w:val="24"/>
          <w:szCs w:val="24"/>
        </w:rPr>
        <w:t xml:space="preserve"> </w:t>
      </w:r>
      <w:r w:rsidR="003509B6" w:rsidRPr="00741F58">
        <w:rPr>
          <w:rFonts w:ascii="Times New Roman" w:hAnsi="Times New Roman" w:cs="Times New Roman"/>
          <w:sz w:val="24"/>
          <w:szCs w:val="24"/>
        </w:rPr>
        <w:t>did not include</w:t>
      </w:r>
      <w:r w:rsidR="000629EA" w:rsidRPr="00741F58">
        <w:rPr>
          <w:rFonts w:ascii="Times New Roman" w:hAnsi="Times New Roman" w:cs="Times New Roman"/>
          <w:sz w:val="24"/>
          <w:szCs w:val="24"/>
        </w:rPr>
        <w:t xml:space="preserve"> a control group in this study; </w:t>
      </w:r>
      <w:r w:rsidR="00B104BD" w:rsidRPr="00741F58">
        <w:rPr>
          <w:rFonts w:ascii="Times New Roman" w:hAnsi="Times New Roman" w:cs="Times New Roman"/>
          <w:sz w:val="24"/>
          <w:szCs w:val="24"/>
        </w:rPr>
        <w:t xml:space="preserve">the </w:t>
      </w:r>
      <w:r w:rsidR="003509B6" w:rsidRPr="00741F58">
        <w:rPr>
          <w:rFonts w:ascii="Times New Roman" w:hAnsi="Times New Roman" w:cs="Times New Roman"/>
          <w:sz w:val="24"/>
          <w:szCs w:val="24"/>
        </w:rPr>
        <w:t xml:space="preserve">estimated prevalence of hEDS </w:t>
      </w:r>
      <w:r w:rsidR="00B104BD" w:rsidRPr="00741F58">
        <w:rPr>
          <w:rFonts w:ascii="Times New Roman" w:hAnsi="Times New Roman" w:cs="Times New Roman"/>
          <w:sz w:val="24"/>
          <w:szCs w:val="24"/>
        </w:rPr>
        <w:t>is</w:t>
      </w:r>
      <w:r w:rsidR="003509B6" w:rsidRPr="00741F58">
        <w:rPr>
          <w:rFonts w:ascii="Times New Roman" w:hAnsi="Times New Roman" w:cs="Times New Roman"/>
          <w:sz w:val="24"/>
          <w:szCs w:val="24"/>
        </w:rPr>
        <w:t xml:space="preserve"> 0.0002%</w:t>
      </w:r>
      <w:r w:rsidR="00B104BD" w:rsidRPr="00741F58">
        <w:rPr>
          <w:rFonts w:ascii="Times New Roman" w:hAnsi="Times New Roman" w:cs="Times New Roman"/>
          <w:sz w:val="24"/>
          <w:szCs w:val="24"/>
        </w:rPr>
        <w:t xml:space="preserve"> and symptomatic generalized joint hypermobility is 2% in the general population</w:t>
      </w:r>
      <w:r w:rsidR="003509B6" w:rsidRPr="00741F58">
        <w:rPr>
          <w:rFonts w:ascii="Times New Roman" w:hAnsi="Times New Roman" w:cs="Times New Roman"/>
          <w:sz w:val="24"/>
          <w:szCs w:val="24"/>
        </w:rPr>
        <w:t>.</w:t>
      </w:r>
      <w:r w:rsidR="00B104BD" w:rsidRPr="00741F58">
        <w:rPr>
          <w:rFonts w:ascii="Times New Roman" w:hAnsi="Times New Roman" w:cs="Times New Roman"/>
          <w:sz w:val="24"/>
          <w:szCs w:val="24"/>
        </w:rPr>
        <w:fldChar w:fldCharType="begin"/>
      </w:r>
      <w:r w:rsidR="00B104BD" w:rsidRPr="00741F58">
        <w:rPr>
          <w:rFonts w:ascii="Times New Roman" w:hAnsi="Times New Roman" w:cs="Times New Roman"/>
          <w:sz w:val="24"/>
          <w:szCs w:val="24"/>
        </w:rPr>
        <w:instrText xml:space="preserve"> ADDIN EN.CITE &lt;EndNote&gt;&lt;Cite&gt;&lt;Author&gt;Tinkle&lt;/Author&gt;&lt;Year&gt;2017&lt;/Year&gt;&lt;RecNum&gt;759&lt;/RecNum&gt;&lt;DisplayText&gt;(Tinkle et al., 2017)&lt;/DisplayText&gt;&lt;record&gt;&lt;rec-number&gt;759&lt;/rec-number&gt;&lt;foreign-keys&gt;&lt;key app="EN" db-id="5vrxpa0ajt9vdie0psevpzz39wzzzxettd9t" timestamp="1572360965"&gt;759&lt;/key&gt;&lt;/foreign-keys&gt;&lt;ref-type name="Journal Article"&gt;17&lt;/ref-type&gt;&lt;contributors&gt;&lt;authors&gt;&lt;author&gt;Tinkle, B.&lt;/author&gt;&lt;author&gt;Castori, M.&lt;/author&gt;&lt;author&gt;Berglund, B.&lt;/author&gt;&lt;author&gt;Cohen, H.&lt;/author&gt;&lt;author&gt;Grahame, R.&lt;/author&gt;&lt;author&gt;Kazkaz, H.&lt;/author&gt;&lt;author&gt;Levy, H.&lt;/author&gt;&lt;/authors&gt;&lt;/contributors&gt;&lt;titles&gt;&lt;title&gt;Hypermobile Ehlers-Danlos syndrome (a.k.a. Ehlers-Danlos syndrome Type III and Ehlers-Danlos syndrome hypermobility type): Clinical description and natural history&lt;/title&gt;&lt;secondary-title&gt;Am J Med Genet C Semin Med Genet&lt;/secondary-title&gt;&lt;/titles&gt;&lt;periodical&gt;&lt;full-title&gt;Am J Med Genet C Semin Med Genet&lt;/full-title&gt;&lt;/periodical&gt;&lt;pages&gt;48-69&lt;/pages&gt;&lt;volume&gt;175&lt;/volume&gt;&lt;number&gt;1&lt;/number&gt;&lt;edition&gt;2017/02/02&lt;/edition&gt;&lt;keywords&gt;&lt;keyword&gt;Connective Tissue Diseases&lt;/keyword&gt;&lt;keyword&gt;Ehlers-Danlos Syndrome/*pathology&lt;/keyword&gt;&lt;keyword&gt;Humans&lt;/keyword&gt;&lt;keyword&gt;Joint Instability&lt;/keyword&gt;&lt;keyword&gt;*Ehlers-Danlos syndrome hypermobility type&lt;/keyword&gt;&lt;keyword&gt;*Ehlers-Danlos syndrome type III&lt;/keyword&gt;&lt;keyword&gt;*joint hypermobility&lt;/keyword&gt;&lt;keyword&gt;*joint hypermobility syndrome&lt;/keyword&gt;&lt;/keywords&gt;&lt;dates&gt;&lt;year&gt;2017&lt;/year&gt;&lt;pub-dates&gt;&lt;date&gt;Mar&lt;/date&gt;&lt;/pub-dates&gt;&lt;/dates&gt;&lt;isbn&gt;1552-4876 (Electronic)&amp;#xD;1552-4868 (Linking)&lt;/isbn&gt;&lt;accession-num&gt;28145611&lt;/accession-num&gt;&lt;urls&gt;&lt;related-urls&gt;&lt;url&gt;https://www.ncbi.nlm.nih.gov/pubmed/28145611&lt;/url&gt;&lt;/related-urls&gt;&lt;/urls&gt;&lt;electronic-resource-num&gt;10.1002/ajmg.c.31538&lt;/electronic-resource-num&gt;&lt;/record&gt;&lt;/Cite&gt;&lt;/EndNote&gt;</w:instrText>
      </w:r>
      <w:r w:rsidR="00B104BD" w:rsidRPr="00741F58">
        <w:rPr>
          <w:rFonts w:ascii="Times New Roman" w:hAnsi="Times New Roman" w:cs="Times New Roman"/>
          <w:sz w:val="24"/>
          <w:szCs w:val="24"/>
        </w:rPr>
        <w:fldChar w:fldCharType="separate"/>
      </w:r>
      <w:r w:rsidR="00B104BD" w:rsidRPr="00741F58">
        <w:rPr>
          <w:rFonts w:ascii="Times New Roman" w:hAnsi="Times New Roman" w:cs="Times New Roman"/>
          <w:noProof/>
          <w:sz w:val="24"/>
          <w:szCs w:val="24"/>
        </w:rPr>
        <w:t>(Tinkle et al., 2017)</w:t>
      </w:r>
      <w:r w:rsidR="00B104BD" w:rsidRPr="00741F58">
        <w:rPr>
          <w:rFonts w:ascii="Times New Roman" w:hAnsi="Times New Roman" w:cs="Times New Roman"/>
          <w:sz w:val="24"/>
          <w:szCs w:val="24"/>
        </w:rPr>
        <w:fldChar w:fldCharType="end"/>
      </w:r>
    </w:p>
    <w:p w14:paraId="3B438586" w14:textId="77777777" w:rsidR="002F52EC" w:rsidRPr="00741F58" w:rsidRDefault="002F52EC" w:rsidP="00530FBF">
      <w:pPr>
        <w:spacing w:after="0" w:line="480" w:lineRule="auto"/>
        <w:rPr>
          <w:rFonts w:ascii="Times New Roman" w:hAnsi="Times New Roman" w:cs="Times New Roman"/>
          <w:b/>
          <w:sz w:val="24"/>
          <w:szCs w:val="24"/>
        </w:rPr>
      </w:pPr>
    </w:p>
    <w:p w14:paraId="28664404" w14:textId="378781CF" w:rsidR="002F52EC" w:rsidRPr="00741F58" w:rsidRDefault="004864D1" w:rsidP="00530FBF">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lastRenderedPageBreak/>
        <w:t>CONCLUSIONS</w:t>
      </w:r>
    </w:p>
    <w:p w14:paraId="764C1B3A" w14:textId="55218F05" w:rsidR="002F52EC" w:rsidRPr="00741F58" w:rsidRDefault="00FE7376" w:rsidP="00530FBF">
      <w:pPr>
        <w:spacing w:after="0" w:line="480" w:lineRule="auto"/>
        <w:rPr>
          <w:rFonts w:ascii="Times New Roman" w:hAnsi="Times New Roman" w:cs="Times New Roman"/>
          <w:sz w:val="24"/>
          <w:szCs w:val="24"/>
        </w:rPr>
      </w:pPr>
      <w:r w:rsidRPr="00741F58">
        <w:rPr>
          <w:rFonts w:ascii="Times New Roman" w:hAnsi="Times New Roman" w:cs="Times New Roman"/>
          <w:b/>
          <w:sz w:val="24"/>
          <w:szCs w:val="24"/>
        </w:rPr>
        <w:tab/>
      </w:r>
      <w:r w:rsidRPr="00741F58">
        <w:rPr>
          <w:rFonts w:ascii="Times New Roman" w:hAnsi="Times New Roman" w:cs="Times New Roman"/>
          <w:sz w:val="24"/>
          <w:szCs w:val="24"/>
        </w:rPr>
        <w:t xml:space="preserve">Overall, this study </w:t>
      </w:r>
      <w:r w:rsidR="0088099A" w:rsidRPr="00741F58">
        <w:rPr>
          <w:rFonts w:ascii="Times New Roman" w:hAnsi="Times New Roman" w:cs="Times New Roman"/>
          <w:sz w:val="24"/>
          <w:szCs w:val="24"/>
        </w:rPr>
        <w:t xml:space="preserve">represents </w:t>
      </w:r>
      <w:r w:rsidRPr="00741F58">
        <w:rPr>
          <w:rFonts w:ascii="Times New Roman" w:hAnsi="Times New Roman" w:cs="Times New Roman"/>
          <w:sz w:val="24"/>
          <w:szCs w:val="24"/>
        </w:rPr>
        <w:t xml:space="preserve">the first </w:t>
      </w:r>
      <w:r w:rsidR="002A2992" w:rsidRPr="00741F58">
        <w:rPr>
          <w:rFonts w:ascii="Times New Roman" w:hAnsi="Times New Roman" w:cs="Times New Roman"/>
          <w:sz w:val="24"/>
          <w:szCs w:val="24"/>
        </w:rPr>
        <w:t>cross-sectional study examining prevalence of</w:t>
      </w:r>
      <w:r w:rsidRPr="00741F58">
        <w:rPr>
          <w:rFonts w:ascii="Times New Roman" w:hAnsi="Times New Roman" w:cs="Times New Roman"/>
          <w:sz w:val="24"/>
          <w:szCs w:val="24"/>
        </w:rPr>
        <w:t xml:space="preserve"> hEDS in a large sample of </w:t>
      </w:r>
      <w:r w:rsidR="0088099A" w:rsidRPr="00741F58">
        <w:rPr>
          <w:rFonts w:ascii="Times New Roman" w:hAnsi="Times New Roman" w:cs="Times New Roman"/>
          <w:sz w:val="24"/>
          <w:szCs w:val="24"/>
        </w:rPr>
        <w:t xml:space="preserve">participants </w:t>
      </w:r>
      <w:r w:rsidRPr="00741F58">
        <w:rPr>
          <w:rFonts w:ascii="Times New Roman" w:hAnsi="Times New Roman" w:cs="Times New Roman"/>
          <w:sz w:val="24"/>
          <w:szCs w:val="24"/>
        </w:rPr>
        <w:t>with POTS</w:t>
      </w:r>
      <w:r w:rsidR="00C517DD" w:rsidRPr="00741F58">
        <w:rPr>
          <w:rFonts w:ascii="Times New Roman" w:hAnsi="Times New Roman" w:cs="Times New Roman"/>
          <w:sz w:val="24"/>
          <w:szCs w:val="24"/>
        </w:rPr>
        <w:t xml:space="preserve"> using the 2017 diagnostic checklist for hEDS</w:t>
      </w:r>
      <w:r w:rsidRPr="00741F58">
        <w:rPr>
          <w:rFonts w:ascii="Times New Roman" w:hAnsi="Times New Roman" w:cs="Times New Roman"/>
          <w:sz w:val="24"/>
          <w:szCs w:val="24"/>
        </w:rPr>
        <w:t xml:space="preserve">. </w:t>
      </w:r>
      <w:r w:rsidR="00C517DD" w:rsidRPr="00741F58">
        <w:rPr>
          <w:rFonts w:ascii="Times New Roman" w:hAnsi="Times New Roman" w:cs="Times New Roman"/>
          <w:sz w:val="24"/>
          <w:szCs w:val="24"/>
        </w:rPr>
        <w:t>Previous</w:t>
      </w:r>
      <w:r w:rsidRPr="00741F58">
        <w:rPr>
          <w:rFonts w:ascii="Times New Roman" w:hAnsi="Times New Roman" w:cs="Times New Roman"/>
          <w:sz w:val="24"/>
          <w:szCs w:val="24"/>
        </w:rPr>
        <w:t xml:space="preserve"> estimates of hEDS prevalence in </w:t>
      </w:r>
      <w:r w:rsidR="00170EEA" w:rsidRPr="00741F58">
        <w:rPr>
          <w:rFonts w:ascii="Times New Roman" w:hAnsi="Times New Roman" w:cs="Times New Roman"/>
          <w:sz w:val="24"/>
          <w:szCs w:val="24"/>
        </w:rPr>
        <w:t xml:space="preserve">POTS were </w:t>
      </w:r>
      <w:r w:rsidR="00EE6F28" w:rsidRPr="00741F58">
        <w:rPr>
          <w:rFonts w:ascii="Times New Roman" w:hAnsi="Times New Roman" w:cs="Times New Roman"/>
          <w:sz w:val="24"/>
          <w:szCs w:val="24"/>
        </w:rPr>
        <w:t xml:space="preserve">based on </w:t>
      </w:r>
      <w:r w:rsidR="00170EEA" w:rsidRPr="00741F58">
        <w:rPr>
          <w:rFonts w:ascii="Times New Roman" w:hAnsi="Times New Roman" w:cs="Times New Roman"/>
          <w:sz w:val="24"/>
          <w:szCs w:val="24"/>
        </w:rPr>
        <w:t>retrospective</w:t>
      </w:r>
      <w:r w:rsidR="00EE6F28" w:rsidRPr="00741F58">
        <w:rPr>
          <w:rFonts w:ascii="Times New Roman" w:hAnsi="Times New Roman" w:cs="Times New Roman"/>
          <w:sz w:val="24"/>
          <w:szCs w:val="24"/>
        </w:rPr>
        <w:t xml:space="preserve"> chart reviews</w:t>
      </w:r>
      <w:r w:rsidR="00170EEA" w:rsidRPr="00741F58">
        <w:rPr>
          <w:rFonts w:ascii="Times New Roman" w:hAnsi="Times New Roman" w:cs="Times New Roman"/>
          <w:sz w:val="24"/>
          <w:szCs w:val="24"/>
        </w:rPr>
        <w:t xml:space="preserve"> or self-report</w:t>
      </w:r>
      <w:r w:rsidR="00C517DD" w:rsidRPr="00741F58">
        <w:rPr>
          <w:rFonts w:ascii="Times New Roman" w:hAnsi="Times New Roman" w:cs="Times New Roman"/>
          <w:sz w:val="24"/>
          <w:szCs w:val="24"/>
        </w:rPr>
        <w:t xml:space="preserve"> with inconsistent screening.</w:t>
      </w:r>
      <w:r w:rsidRPr="00741F58">
        <w:rPr>
          <w:rFonts w:ascii="Times New Roman" w:hAnsi="Times New Roman" w:cs="Times New Roman"/>
          <w:sz w:val="24"/>
          <w:szCs w:val="24"/>
        </w:rPr>
        <w:t xml:space="preserve"> </w:t>
      </w:r>
      <w:r w:rsidR="00C517DD" w:rsidRPr="00741F58">
        <w:rPr>
          <w:rFonts w:ascii="Times New Roman" w:hAnsi="Times New Roman" w:cs="Times New Roman"/>
          <w:sz w:val="24"/>
          <w:szCs w:val="24"/>
        </w:rPr>
        <w:t>These data</w:t>
      </w:r>
      <w:r w:rsidRPr="00741F58">
        <w:rPr>
          <w:rFonts w:ascii="Times New Roman" w:hAnsi="Times New Roman" w:cs="Times New Roman"/>
          <w:sz w:val="24"/>
          <w:szCs w:val="24"/>
        </w:rPr>
        <w:t xml:space="preserve"> will</w:t>
      </w:r>
      <w:r w:rsidR="0088099A" w:rsidRPr="00741F58">
        <w:rPr>
          <w:rFonts w:ascii="Times New Roman" w:hAnsi="Times New Roman" w:cs="Times New Roman"/>
          <w:sz w:val="24"/>
          <w:szCs w:val="24"/>
        </w:rPr>
        <w:t xml:space="preserve"> </w:t>
      </w:r>
      <w:r w:rsidR="004864D1" w:rsidRPr="00741F58">
        <w:rPr>
          <w:rFonts w:ascii="Times New Roman" w:hAnsi="Times New Roman" w:cs="Times New Roman"/>
          <w:sz w:val="24"/>
          <w:szCs w:val="24"/>
        </w:rPr>
        <w:t>inform future research on potential</w:t>
      </w:r>
      <w:r w:rsidRPr="00741F58">
        <w:rPr>
          <w:rFonts w:ascii="Times New Roman" w:hAnsi="Times New Roman" w:cs="Times New Roman"/>
          <w:sz w:val="24"/>
          <w:szCs w:val="24"/>
        </w:rPr>
        <w:t xml:space="preserve"> mechanisms </w:t>
      </w:r>
      <w:r w:rsidR="004864D1" w:rsidRPr="00741F58">
        <w:rPr>
          <w:rFonts w:ascii="Times New Roman" w:hAnsi="Times New Roman" w:cs="Times New Roman"/>
          <w:sz w:val="24"/>
          <w:szCs w:val="24"/>
        </w:rPr>
        <w:t>that connect</w:t>
      </w:r>
      <w:r w:rsidRPr="00741F58">
        <w:rPr>
          <w:rFonts w:ascii="Times New Roman" w:hAnsi="Times New Roman" w:cs="Times New Roman"/>
          <w:sz w:val="24"/>
          <w:szCs w:val="24"/>
        </w:rPr>
        <w:t xml:space="preserve"> these syndromes</w:t>
      </w:r>
      <w:r w:rsidR="004864D1" w:rsidRPr="00741F58">
        <w:rPr>
          <w:rFonts w:ascii="Times New Roman" w:hAnsi="Times New Roman" w:cs="Times New Roman"/>
          <w:sz w:val="24"/>
          <w:szCs w:val="24"/>
        </w:rPr>
        <w:t xml:space="preserve"> and treatment approaches</w:t>
      </w:r>
      <w:r w:rsidRPr="00741F58">
        <w:rPr>
          <w:rFonts w:ascii="Times New Roman" w:hAnsi="Times New Roman" w:cs="Times New Roman"/>
          <w:sz w:val="24"/>
          <w:szCs w:val="24"/>
        </w:rPr>
        <w:t>.</w:t>
      </w:r>
    </w:p>
    <w:p w14:paraId="4638E18B" w14:textId="77777777" w:rsidR="00441324" w:rsidRPr="00741F58" w:rsidRDefault="00441324" w:rsidP="00530FBF">
      <w:pPr>
        <w:spacing w:after="0" w:line="480" w:lineRule="auto"/>
        <w:rPr>
          <w:rFonts w:ascii="Times New Roman" w:hAnsi="Times New Roman" w:cs="Times New Roman"/>
          <w:b/>
          <w:sz w:val="24"/>
          <w:szCs w:val="24"/>
        </w:rPr>
      </w:pPr>
    </w:p>
    <w:p w14:paraId="60BD6EBD" w14:textId="66CC49D2" w:rsidR="006C6597" w:rsidRPr="00741F58" w:rsidRDefault="00441324" w:rsidP="00530FBF">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t>ACKNOWLEDGEMENTS</w:t>
      </w:r>
      <w:bookmarkStart w:id="0" w:name="_GoBack"/>
      <w:bookmarkEnd w:id="0"/>
    </w:p>
    <w:p w14:paraId="1F1E41BA" w14:textId="05CD0BE3" w:rsidR="00441324" w:rsidRPr="00741F58" w:rsidRDefault="00441324" w:rsidP="00530FBF">
      <w:pPr>
        <w:spacing w:after="0" w:line="480" w:lineRule="auto"/>
        <w:rPr>
          <w:rFonts w:ascii="Times New Roman" w:hAnsi="Times New Roman" w:cs="Times New Roman"/>
          <w:sz w:val="24"/>
          <w:szCs w:val="24"/>
        </w:rPr>
      </w:pPr>
      <w:r w:rsidRPr="00741F58">
        <w:rPr>
          <w:rFonts w:ascii="Times New Roman" w:hAnsi="Times New Roman" w:cs="Times New Roman"/>
          <w:sz w:val="24"/>
          <w:szCs w:val="24"/>
        </w:rPr>
        <w:t>This work was funded by Dysautonomia International. We want to acknowledge</w:t>
      </w:r>
      <w:r w:rsidR="00E96689" w:rsidRPr="00741F58">
        <w:rPr>
          <w:rFonts w:ascii="Times New Roman" w:hAnsi="Times New Roman" w:cs="Times New Roman"/>
          <w:sz w:val="24"/>
          <w:szCs w:val="24"/>
        </w:rPr>
        <w:t xml:space="preserve"> the volunteers from Dysautonomia International who assisted with this study including</w:t>
      </w:r>
      <w:r w:rsidRPr="00741F58">
        <w:rPr>
          <w:rFonts w:ascii="Times New Roman" w:hAnsi="Times New Roman" w:cs="Times New Roman"/>
          <w:sz w:val="24"/>
          <w:szCs w:val="24"/>
        </w:rPr>
        <w:t xml:space="preserve"> Aly Aylward,</w:t>
      </w:r>
      <w:r w:rsidR="00E96689" w:rsidRPr="00741F58">
        <w:rPr>
          <w:rFonts w:ascii="Times New Roman" w:hAnsi="Times New Roman" w:cs="Times New Roman"/>
          <w:sz w:val="24"/>
          <w:szCs w:val="24"/>
        </w:rPr>
        <w:t xml:space="preserve"> Zachary Orban, and Kate Bourne.</w:t>
      </w:r>
    </w:p>
    <w:p w14:paraId="21D6DAD5" w14:textId="77777777" w:rsidR="00441324" w:rsidRPr="00741F58" w:rsidRDefault="00441324" w:rsidP="00530FBF">
      <w:pPr>
        <w:spacing w:after="0" w:line="480" w:lineRule="auto"/>
        <w:rPr>
          <w:rFonts w:ascii="Times New Roman" w:hAnsi="Times New Roman" w:cs="Times New Roman"/>
          <w:sz w:val="24"/>
          <w:szCs w:val="24"/>
        </w:rPr>
      </w:pPr>
    </w:p>
    <w:p w14:paraId="54164E27" w14:textId="31D95A7B" w:rsidR="00570643" w:rsidRPr="00741F58" w:rsidRDefault="00570643" w:rsidP="00530FBF">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t>DISCLOSURES</w:t>
      </w:r>
    </w:p>
    <w:p w14:paraId="25BF2ACA" w14:textId="55A9991D" w:rsidR="00570643" w:rsidRPr="00741F58" w:rsidRDefault="00570643" w:rsidP="00530FBF">
      <w:pPr>
        <w:spacing w:after="0" w:line="480" w:lineRule="auto"/>
        <w:rPr>
          <w:rFonts w:ascii="Times New Roman" w:hAnsi="Times New Roman" w:cs="Times New Roman"/>
          <w:sz w:val="24"/>
          <w:szCs w:val="24"/>
        </w:rPr>
      </w:pPr>
      <w:r w:rsidRPr="00741F58">
        <w:rPr>
          <w:rFonts w:ascii="Times New Roman" w:hAnsi="Times New Roman" w:cs="Times New Roman"/>
          <w:sz w:val="24"/>
          <w:szCs w:val="24"/>
          <w:shd w:val="clear" w:color="auto" w:fill="FFFFFF"/>
        </w:rPr>
        <w:t>On behalf of all authors, the corresponding author states that there is no conflict of interest.</w:t>
      </w:r>
    </w:p>
    <w:p w14:paraId="5E4E2D70" w14:textId="1825F493" w:rsidR="00FE7376" w:rsidRPr="00741F58" w:rsidRDefault="00FE7376" w:rsidP="00530FBF">
      <w:pPr>
        <w:spacing w:after="0"/>
        <w:rPr>
          <w:rFonts w:ascii="Times New Roman" w:hAnsi="Times New Roman" w:cs="Times New Roman"/>
          <w:b/>
          <w:sz w:val="24"/>
          <w:szCs w:val="24"/>
        </w:rPr>
      </w:pPr>
    </w:p>
    <w:p w14:paraId="7832074A" w14:textId="77777777" w:rsidR="00CB3E76" w:rsidRPr="008C7C55" w:rsidRDefault="003E4578" w:rsidP="00530FBA">
      <w:pPr>
        <w:spacing w:after="0" w:line="480" w:lineRule="auto"/>
        <w:rPr>
          <w:rFonts w:ascii="Times New Roman" w:hAnsi="Times New Roman" w:cs="Times New Roman"/>
          <w:b/>
          <w:sz w:val="24"/>
          <w:szCs w:val="24"/>
        </w:rPr>
      </w:pPr>
      <w:r w:rsidRPr="008C7C55">
        <w:rPr>
          <w:rFonts w:ascii="Times New Roman" w:hAnsi="Times New Roman" w:cs="Times New Roman"/>
          <w:b/>
          <w:sz w:val="24"/>
          <w:szCs w:val="24"/>
        </w:rPr>
        <w:t>REFERENCES</w:t>
      </w:r>
    </w:p>
    <w:p w14:paraId="04C9B2C1" w14:textId="77777777" w:rsidR="00EB376F" w:rsidRPr="008C7C55" w:rsidRDefault="00CB3E76" w:rsidP="00530FBA">
      <w:pPr>
        <w:pStyle w:val="EndNoteBibliography"/>
        <w:numPr>
          <w:ilvl w:val="0"/>
          <w:numId w:val="15"/>
        </w:numPr>
        <w:spacing w:after="0" w:line="480" w:lineRule="auto"/>
        <w:rPr>
          <w:rFonts w:ascii="Times New Roman" w:hAnsi="Times New Roman" w:cs="Times New Roman"/>
          <w:sz w:val="24"/>
          <w:szCs w:val="24"/>
        </w:rPr>
      </w:pPr>
      <w:r w:rsidRPr="008C7C55">
        <w:rPr>
          <w:rFonts w:ascii="Times New Roman" w:hAnsi="Times New Roman" w:cs="Times New Roman"/>
          <w:b/>
          <w:sz w:val="24"/>
          <w:szCs w:val="24"/>
        </w:rPr>
        <w:fldChar w:fldCharType="begin"/>
      </w:r>
      <w:r w:rsidRPr="008C7C55">
        <w:rPr>
          <w:rFonts w:ascii="Times New Roman" w:hAnsi="Times New Roman" w:cs="Times New Roman"/>
          <w:b/>
          <w:sz w:val="24"/>
          <w:szCs w:val="24"/>
        </w:rPr>
        <w:instrText xml:space="preserve"> ADDIN EN.REFLIST </w:instrText>
      </w:r>
      <w:r w:rsidRPr="008C7C55">
        <w:rPr>
          <w:rFonts w:ascii="Times New Roman" w:hAnsi="Times New Roman" w:cs="Times New Roman"/>
          <w:b/>
          <w:sz w:val="24"/>
          <w:szCs w:val="24"/>
        </w:rPr>
        <w:fldChar w:fldCharType="separate"/>
      </w:r>
      <w:r w:rsidR="00EB376F" w:rsidRPr="008C7C55">
        <w:rPr>
          <w:rFonts w:ascii="Times New Roman" w:hAnsi="Times New Roman" w:cs="Times New Roman"/>
          <w:sz w:val="24"/>
          <w:szCs w:val="24"/>
        </w:rPr>
        <w:t>Boris, J.R., Bernadzikowski, T. 2018. Demographics of a large paediatric Postural Orthostatic Tachycardia Syndrome Program. Cardiol Young 28, 668-674.</w:t>
      </w:r>
    </w:p>
    <w:p w14:paraId="1E54816D" w14:textId="77777777" w:rsidR="00EB376F" w:rsidRPr="008C7C55" w:rsidRDefault="00EB376F" w:rsidP="00530FBA">
      <w:pPr>
        <w:pStyle w:val="EndNoteBibliography"/>
        <w:numPr>
          <w:ilvl w:val="0"/>
          <w:numId w:val="15"/>
        </w:numPr>
        <w:spacing w:after="0" w:line="480" w:lineRule="auto"/>
        <w:rPr>
          <w:rFonts w:ascii="Times New Roman" w:hAnsi="Times New Roman" w:cs="Times New Roman"/>
          <w:sz w:val="24"/>
          <w:szCs w:val="24"/>
        </w:rPr>
      </w:pPr>
      <w:r w:rsidRPr="008C7C55">
        <w:rPr>
          <w:rFonts w:ascii="Times New Roman" w:hAnsi="Times New Roman" w:cs="Times New Roman"/>
          <w:sz w:val="24"/>
          <w:szCs w:val="24"/>
        </w:rPr>
        <w:t>Cazzato, D., Castori, M., Lombardi, R., Caravello, F., Bella, E.D., Petrucci, A., Grammatico, P., Dordoni, C., Colombi, M., Lauria, G. 2016. Small fiber neuropathy is a common feature of Ehlers-Danlos syndromes. Neurology 87, 155-159.</w:t>
      </w:r>
    </w:p>
    <w:p w14:paraId="7725CDAC" w14:textId="77777777" w:rsidR="00EB376F" w:rsidRPr="008C7C55" w:rsidRDefault="00EB376F" w:rsidP="00530FBA">
      <w:pPr>
        <w:pStyle w:val="EndNoteBibliography"/>
        <w:numPr>
          <w:ilvl w:val="0"/>
          <w:numId w:val="15"/>
        </w:numPr>
        <w:spacing w:after="0" w:line="480" w:lineRule="auto"/>
        <w:rPr>
          <w:rFonts w:ascii="Times New Roman" w:hAnsi="Times New Roman" w:cs="Times New Roman"/>
          <w:sz w:val="24"/>
          <w:szCs w:val="24"/>
        </w:rPr>
      </w:pPr>
      <w:r w:rsidRPr="008C7C55">
        <w:rPr>
          <w:rFonts w:ascii="Times New Roman" w:hAnsi="Times New Roman" w:cs="Times New Roman"/>
          <w:sz w:val="24"/>
          <w:szCs w:val="24"/>
        </w:rPr>
        <w:t>Deb, A., Morgenshtern, K., Culbertson, C.J., Wang, L.B., Hohler, A.D. 2015. A survey-based analysis of symptoms in patients with postural orthostatic tachycardia syndrome. Proc (Bayl Univ Med Cent) 28, 157-159.</w:t>
      </w:r>
    </w:p>
    <w:p w14:paraId="0EF2B966" w14:textId="77777777" w:rsidR="00EB376F" w:rsidRPr="008C7C55" w:rsidRDefault="00EB376F" w:rsidP="00530FBA">
      <w:pPr>
        <w:pStyle w:val="EndNoteBibliography"/>
        <w:numPr>
          <w:ilvl w:val="0"/>
          <w:numId w:val="15"/>
        </w:numPr>
        <w:spacing w:after="0" w:line="480" w:lineRule="auto"/>
        <w:rPr>
          <w:rFonts w:ascii="Times New Roman" w:hAnsi="Times New Roman" w:cs="Times New Roman"/>
          <w:sz w:val="24"/>
          <w:szCs w:val="24"/>
        </w:rPr>
      </w:pPr>
      <w:r w:rsidRPr="008C7C55">
        <w:rPr>
          <w:rFonts w:ascii="Times New Roman" w:hAnsi="Times New Roman" w:cs="Times New Roman"/>
          <w:sz w:val="24"/>
          <w:szCs w:val="24"/>
        </w:rPr>
        <w:lastRenderedPageBreak/>
        <w:t>Juul-Kristensen, B., Schmedling, K., Rombaut, L., Lund, H., Engelbert, R.H. 2017. Measurement properties of clinical assessment methods for classifying generalized joint hypermobility-A systematic review. Am J Med Genet C Semin Med Genet 175, 116-147.</w:t>
      </w:r>
    </w:p>
    <w:p w14:paraId="0539873F" w14:textId="77777777" w:rsidR="00EB376F" w:rsidRPr="008C7C55" w:rsidRDefault="00EB376F" w:rsidP="00530FBA">
      <w:pPr>
        <w:pStyle w:val="EndNoteBibliography"/>
        <w:numPr>
          <w:ilvl w:val="0"/>
          <w:numId w:val="15"/>
        </w:numPr>
        <w:spacing w:after="0" w:line="480" w:lineRule="auto"/>
        <w:rPr>
          <w:rFonts w:ascii="Times New Roman" w:hAnsi="Times New Roman" w:cs="Times New Roman"/>
          <w:sz w:val="24"/>
          <w:szCs w:val="24"/>
        </w:rPr>
      </w:pPr>
      <w:r w:rsidRPr="008C7C55">
        <w:rPr>
          <w:rFonts w:ascii="Times New Roman" w:hAnsi="Times New Roman" w:cs="Times New Roman"/>
          <w:sz w:val="24"/>
          <w:szCs w:val="24"/>
        </w:rPr>
        <w:t>Kavi, L.N., Michaela; Low, David A; Opie, Morwenna; Nicholson, Lorna M; Caldow, Edward; Newton, Julia L. 2016. A profile of patients with postural tachycardia syndrome and their experience of healthcare in the UK. The British Journal of Cardiology 23.</w:t>
      </w:r>
    </w:p>
    <w:p w14:paraId="6D7F60A2" w14:textId="77777777" w:rsidR="00EB376F" w:rsidRPr="008C7C55" w:rsidRDefault="00EB376F" w:rsidP="00530FBA">
      <w:pPr>
        <w:pStyle w:val="EndNoteBibliography"/>
        <w:numPr>
          <w:ilvl w:val="0"/>
          <w:numId w:val="15"/>
        </w:numPr>
        <w:spacing w:after="0" w:line="480" w:lineRule="auto"/>
        <w:rPr>
          <w:rFonts w:ascii="Times New Roman" w:hAnsi="Times New Roman" w:cs="Times New Roman"/>
          <w:sz w:val="24"/>
          <w:szCs w:val="24"/>
        </w:rPr>
      </w:pPr>
      <w:r w:rsidRPr="008C7C55">
        <w:rPr>
          <w:rFonts w:ascii="Times New Roman" w:hAnsi="Times New Roman" w:cs="Times New Roman"/>
          <w:sz w:val="24"/>
          <w:szCs w:val="24"/>
        </w:rPr>
        <w:t>Malfait, F., Francomano, C., Byers, P., Belmont, J., Berglund, B., Black, J., Bloom, L., Bowen, J.M., Brady, A.F., Burrows, N.P., Castori, M., Cohen, H., Colombi, M., Demirdas, S., De Backer, J., De Paepe, A., Fournel-Gigleux, S., Frank, M., Ghali, N., Giunta, C., Grahame, R., Hakim, A., Jeunemaitre, X., Johnson, D., Juul-Kristensen, B., Kapferer-Seebacher, I., Kazkaz, H., Kosho, T., Lavallee, M.E., Levy, H., Mendoza-Londono, R., Pepin, M., Pope, F.M., Reinstein, E., Robert, L., Rohrbach, M., Sanders, L., Sobey, G.J., Van Damme, T., Vandersteen, A., van Mourik, C., Voermans, N., Wheeldon, N., Zschocke, J., Tinkle, B. 2017. The 2017 international classification of the Ehlers-Danlos syndromes. Am J Med Genet C Semin Med Genet 175, 8-26.</w:t>
      </w:r>
    </w:p>
    <w:p w14:paraId="4FBC7872" w14:textId="77777777" w:rsidR="00EB376F" w:rsidRPr="008C7C55" w:rsidRDefault="00EB376F" w:rsidP="00530FBA">
      <w:pPr>
        <w:pStyle w:val="EndNoteBibliography"/>
        <w:numPr>
          <w:ilvl w:val="0"/>
          <w:numId w:val="15"/>
        </w:numPr>
        <w:spacing w:after="0" w:line="480" w:lineRule="auto"/>
        <w:rPr>
          <w:rFonts w:ascii="Times New Roman" w:hAnsi="Times New Roman" w:cs="Times New Roman"/>
          <w:sz w:val="24"/>
          <w:szCs w:val="24"/>
        </w:rPr>
      </w:pPr>
      <w:r w:rsidRPr="008C7C55">
        <w:rPr>
          <w:rFonts w:ascii="Times New Roman" w:hAnsi="Times New Roman" w:cs="Times New Roman"/>
          <w:sz w:val="24"/>
          <w:szCs w:val="24"/>
        </w:rPr>
        <w:t>Roma, M., Marden, C.L., De Wandele, I., Francomano, C.A., Rowe, P.C. 2018. Postural tachycardia syndrome and other forms of orthostatic intolerance in Ehlers-Danlos syndrome. Auton Neurosci 215, 89-96.</w:t>
      </w:r>
    </w:p>
    <w:p w14:paraId="2C9E2A53" w14:textId="77777777" w:rsidR="00EB376F" w:rsidRPr="008C7C55" w:rsidRDefault="00EB376F" w:rsidP="00530FBA">
      <w:pPr>
        <w:pStyle w:val="EndNoteBibliography"/>
        <w:numPr>
          <w:ilvl w:val="0"/>
          <w:numId w:val="15"/>
        </w:numPr>
        <w:spacing w:after="0" w:line="480" w:lineRule="auto"/>
        <w:rPr>
          <w:rFonts w:ascii="Times New Roman" w:hAnsi="Times New Roman" w:cs="Times New Roman"/>
          <w:sz w:val="24"/>
          <w:szCs w:val="24"/>
        </w:rPr>
      </w:pPr>
      <w:r w:rsidRPr="008C7C55">
        <w:rPr>
          <w:rFonts w:ascii="Times New Roman" w:hAnsi="Times New Roman" w:cs="Times New Roman"/>
          <w:sz w:val="24"/>
          <w:szCs w:val="24"/>
        </w:rPr>
        <w:t>Rowe, P.C., Barron, D.F., Calkins, H., Maumenee, I.H., Tong, P.Y., Geraghty, M.T. 1999. Orthostatic intolerance and chronic fatigue syndrome associated with Ehlers-Danlos syndrome. J Pediatr 135, 494-499.</w:t>
      </w:r>
    </w:p>
    <w:p w14:paraId="44537FC8" w14:textId="77777777" w:rsidR="00EB376F" w:rsidRPr="008C7C55" w:rsidRDefault="00EB376F" w:rsidP="00530FBA">
      <w:pPr>
        <w:pStyle w:val="EndNoteBibliography"/>
        <w:numPr>
          <w:ilvl w:val="0"/>
          <w:numId w:val="15"/>
        </w:numPr>
        <w:spacing w:after="0" w:line="480" w:lineRule="auto"/>
        <w:rPr>
          <w:rFonts w:ascii="Times New Roman" w:hAnsi="Times New Roman" w:cs="Times New Roman"/>
          <w:sz w:val="24"/>
          <w:szCs w:val="24"/>
        </w:rPr>
      </w:pPr>
      <w:r w:rsidRPr="008C7C55">
        <w:rPr>
          <w:rFonts w:ascii="Times New Roman" w:hAnsi="Times New Roman" w:cs="Times New Roman"/>
          <w:sz w:val="24"/>
          <w:szCs w:val="24"/>
        </w:rPr>
        <w:t xml:space="preserve">Shaw, B.H., Stiles, L.E., Bourne, K., Green, E.A., Shibao, C.A., Okamoto, L.E., Garland, E.M., Gamboa, A., Diedrich, A., Raj, V., Sheldon, R.S., Biaggioni, I., Robertson, D., Raj, </w:t>
      </w:r>
      <w:r w:rsidRPr="008C7C55">
        <w:rPr>
          <w:rFonts w:ascii="Times New Roman" w:hAnsi="Times New Roman" w:cs="Times New Roman"/>
          <w:sz w:val="24"/>
          <w:szCs w:val="24"/>
        </w:rPr>
        <w:lastRenderedPageBreak/>
        <w:t>S.R. 2019. The face of postural tachycardia syndrome - insights from a large cross-sectional online community-based survey. J Intern Med.</w:t>
      </w:r>
    </w:p>
    <w:p w14:paraId="7B9D5D5E" w14:textId="77777777" w:rsidR="00EB376F" w:rsidRPr="008C7C55" w:rsidRDefault="00EB376F" w:rsidP="00530FBA">
      <w:pPr>
        <w:pStyle w:val="EndNoteBibliography"/>
        <w:numPr>
          <w:ilvl w:val="0"/>
          <w:numId w:val="15"/>
        </w:numPr>
        <w:spacing w:after="0" w:line="480" w:lineRule="auto"/>
        <w:rPr>
          <w:rFonts w:ascii="Times New Roman" w:hAnsi="Times New Roman" w:cs="Times New Roman"/>
          <w:sz w:val="24"/>
          <w:szCs w:val="24"/>
        </w:rPr>
      </w:pPr>
      <w:r w:rsidRPr="008C7C55">
        <w:rPr>
          <w:rFonts w:ascii="Times New Roman" w:hAnsi="Times New Roman" w:cs="Times New Roman"/>
          <w:sz w:val="24"/>
          <w:szCs w:val="24"/>
        </w:rPr>
        <w:t>Sheldon, R.S., Grubb, B.P., 2nd, Olshansky, B., Shen, W.K., Calkins, H., Brignole, M., Raj, S.R., Krahn, A.D., Morillo, C.A., Stewart, J.M., Sutton, R., Sandroni, P., Friday, K.J., Hachul, D.T., Cohen, M.I., Lau, D.H., Mayuga, K.A., Moak, J.P., Sandhu, R.K., Kanjwal, K. 2015. 2015 heart rhythm society expert consensus statement on the diagnosis and treatment of postural tachycardia syndrome, inappropriate sinus tachycardia, and vasovagal syncope. Heart Rhythm 12, e41-63.</w:t>
      </w:r>
    </w:p>
    <w:p w14:paraId="24F48FA0" w14:textId="77777777" w:rsidR="00EB376F" w:rsidRPr="008C7C55" w:rsidRDefault="00EB376F" w:rsidP="00530FBA">
      <w:pPr>
        <w:pStyle w:val="EndNoteBibliography"/>
        <w:numPr>
          <w:ilvl w:val="0"/>
          <w:numId w:val="15"/>
        </w:numPr>
        <w:spacing w:after="0" w:line="480" w:lineRule="auto"/>
        <w:rPr>
          <w:rFonts w:ascii="Times New Roman" w:hAnsi="Times New Roman" w:cs="Times New Roman"/>
          <w:sz w:val="24"/>
          <w:szCs w:val="24"/>
        </w:rPr>
      </w:pPr>
      <w:r w:rsidRPr="008C7C55">
        <w:rPr>
          <w:rFonts w:ascii="Times New Roman" w:hAnsi="Times New Roman" w:cs="Times New Roman"/>
          <w:sz w:val="24"/>
          <w:szCs w:val="24"/>
        </w:rPr>
        <w:t>Tinkle, B., Castori, M., Berglund, B., Cohen, H., Grahame, R., Kazkaz, H., Levy, H. 2017. Hypermobile Ehlers-Danlos syndrome (a.k.a. Ehlers-Danlos syndrome Type III and Ehlers-Danlos syndrome hypermobility type): Clinical description and natural history. Am J Med Genet C Semin Med Genet 175, 48-69.</w:t>
      </w:r>
    </w:p>
    <w:p w14:paraId="2F201E90" w14:textId="77777777" w:rsidR="00EB376F" w:rsidRPr="008C7C55" w:rsidRDefault="00EB376F" w:rsidP="00530FBA">
      <w:pPr>
        <w:pStyle w:val="EndNoteBibliography"/>
        <w:numPr>
          <w:ilvl w:val="0"/>
          <w:numId w:val="15"/>
        </w:numPr>
        <w:spacing w:after="0" w:line="480" w:lineRule="auto"/>
        <w:rPr>
          <w:rFonts w:ascii="Times New Roman" w:hAnsi="Times New Roman" w:cs="Times New Roman"/>
          <w:sz w:val="24"/>
          <w:szCs w:val="24"/>
        </w:rPr>
      </w:pPr>
      <w:r w:rsidRPr="008C7C55">
        <w:rPr>
          <w:rFonts w:ascii="Times New Roman" w:hAnsi="Times New Roman" w:cs="Times New Roman"/>
          <w:sz w:val="24"/>
          <w:szCs w:val="24"/>
        </w:rPr>
        <w:t>Wallman, D., Weinberg, J., Hohler, A.D. 2014. Ehlers-Danlos Syndrome and Postural Tachycardia Syndrome: a relationship study. J Neurol Sci 340, 99-102.</w:t>
      </w:r>
    </w:p>
    <w:p w14:paraId="33C68605" w14:textId="5536B73A" w:rsidR="004864D1" w:rsidRPr="00741F58" w:rsidRDefault="00CB3E76" w:rsidP="00530FBA">
      <w:pPr>
        <w:spacing w:after="0" w:line="480" w:lineRule="auto"/>
        <w:rPr>
          <w:rFonts w:ascii="Times New Roman" w:hAnsi="Times New Roman" w:cs="Times New Roman"/>
          <w:b/>
          <w:sz w:val="24"/>
          <w:szCs w:val="24"/>
        </w:rPr>
      </w:pPr>
      <w:r w:rsidRPr="008C7C55">
        <w:rPr>
          <w:rFonts w:ascii="Times New Roman" w:hAnsi="Times New Roman" w:cs="Times New Roman"/>
          <w:b/>
          <w:sz w:val="24"/>
          <w:szCs w:val="24"/>
        </w:rPr>
        <w:fldChar w:fldCharType="end"/>
      </w:r>
    </w:p>
    <w:p w14:paraId="0E74B9B7" w14:textId="77777777" w:rsidR="006A2AF4" w:rsidRPr="00741F58" w:rsidRDefault="006A2AF4" w:rsidP="00530FBA">
      <w:pPr>
        <w:spacing w:after="0" w:line="480" w:lineRule="auto"/>
        <w:rPr>
          <w:rFonts w:ascii="Times New Roman" w:hAnsi="Times New Roman" w:cs="Times New Roman"/>
          <w:b/>
          <w:sz w:val="24"/>
          <w:szCs w:val="24"/>
        </w:rPr>
      </w:pPr>
      <w:r w:rsidRPr="00741F58">
        <w:rPr>
          <w:rFonts w:ascii="Times New Roman" w:hAnsi="Times New Roman" w:cs="Times New Roman"/>
          <w:b/>
          <w:sz w:val="24"/>
          <w:szCs w:val="24"/>
        </w:rPr>
        <w:br w:type="page"/>
      </w:r>
    </w:p>
    <w:p w14:paraId="7FB2E70B" w14:textId="6ADF2AAA" w:rsidR="00462D7A" w:rsidRPr="00741F58" w:rsidRDefault="00462D7A" w:rsidP="003E4578">
      <w:pPr>
        <w:spacing w:line="480" w:lineRule="auto"/>
        <w:rPr>
          <w:rFonts w:ascii="Times New Roman" w:hAnsi="Times New Roman" w:cs="Times New Roman"/>
          <w:b/>
          <w:sz w:val="24"/>
          <w:szCs w:val="24"/>
        </w:rPr>
      </w:pPr>
      <w:r w:rsidRPr="00741F58">
        <w:rPr>
          <w:rFonts w:ascii="Times New Roman" w:hAnsi="Times New Roman" w:cs="Times New Roman"/>
          <w:b/>
          <w:sz w:val="24"/>
          <w:szCs w:val="24"/>
        </w:rPr>
        <w:lastRenderedPageBreak/>
        <w:t xml:space="preserve">Table 1. Demographic </w:t>
      </w:r>
      <w:r w:rsidR="00017B62" w:rsidRPr="00741F58">
        <w:rPr>
          <w:rFonts w:ascii="Times New Roman" w:hAnsi="Times New Roman" w:cs="Times New Roman"/>
          <w:b/>
          <w:sz w:val="24"/>
          <w:szCs w:val="24"/>
        </w:rPr>
        <w:t xml:space="preserve">and Questionnaire </w:t>
      </w:r>
      <w:r w:rsidRPr="00741F58">
        <w:rPr>
          <w:rFonts w:ascii="Times New Roman" w:hAnsi="Times New Roman" w:cs="Times New Roman"/>
          <w:b/>
          <w:sz w:val="24"/>
          <w:szCs w:val="24"/>
        </w:rPr>
        <w:t>Data</w:t>
      </w:r>
      <w:r w:rsidR="00AF1E4E" w:rsidRPr="00741F58">
        <w:rPr>
          <w:rFonts w:ascii="Times New Roman" w:hAnsi="Times New Roman" w:cs="Times New Roman"/>
          <w:b/>
          <w:sz w:val="24"/>
          <w:szCs w:val="24"/>
        </w:rPr>
        <w:t xml:space="preserve"> for POTS Participants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1350"/>
        <w:gridCol w:w="1355"/>
        <w:gridCol w:w="1443"/>
        <w:gridCol w:w="1443"/>
      </w:tblGrid>
      <w:tr w:rsidR="00741F58" w:rsidRPr="00741F58" w14:paraId="72D8F00D" w14:textId="77777777" w:rsidTr="001C6A46">
        <w:trPr>
          <w:trHeight w:val="368"/>
        </w:trPr>
        <w:tc>
          <w:tcPr>
            <w:tcW w:w="2816" w:type="dxa"/>
            <w:tcBorders>
              <w:top w:val="single" w:sz="4" w:space="0" w:color="auto"/>
              <w:bottom w:val="single" w:sz="4" w:space="0" w:color="auto"/>
            </w:tcBorders>
          </w:tcPr>
          <w:p w14:paraId="0D5695B3" w14:textId="2BF55CF5" w:rsidR="00480E84" w:rsidRPr="00741F58" w:rsidRDefault="00480E84" w:rsidP="00C63EA6">
            <w:pPr>
              <w:rPr>
                <w:rFonts w:ascii="Times New Roman" w:hAnsi="Times New Roman" w:cs="Times New Roman"/>
                <w:b/>
                <w:sz w:val="24"/>
                <w:szCs w:val="24"/>
              </w:rPr>
            </w:pPr>
            <w:r w:rsidRPr="00741F58">
              <w:rPr>
                <w:rFonts w:ascii="Times New Roman" w:hAnsi="Times New Roman" w:cs="Times New Roman"/>
                <w:b/>
                <w:sz w:val="24"/>
                <w:szCs w:val="24"/>
              </w:rPr>
              <w:t>Study Visit</w:t>
            </w:r>
            <w:r w:rsidR="00AF1E4E" w:rsidRPr="00741F58">
              <w:rPr>
                <w:rFonts w:ascii="Times New Roman" w:hAnsi="Times New Roman" w:cs="Times New Roman"/>
                <w:b/>
                <w:sz w:val="24"/>
                <w:szCs w:val="24"/>
              </w:rPr>
              <w:t xml:space="preserve"> Data</w:t>
            </w:r>
          </w:p>
        </w:tc>
        <w:tc>
          <w:tcPr>
            <w:tcW w:w="1350" w:type="dxa"/>
            <w:tcBorders>
              <w:top w:val="single" w:sz="4" w:space="0" w:color="auto"/>
              <w:bottom w:val="single" w:sz="4" w:space="0" w:color="auto"/>
            </w:tcBorders>
          </w:tcPr>
          <w:p w14:paraId="4DB99B84"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All Participants</w:t>
            </w:r>
          </w:p>
          <w:p w14:paraId="648FE63A" w14:textId="2C4CF925" w:rsidR="00480E84" w:rsidRPr="00741F58" w:rsidRDefault="00CA5683" w:rsidP="00C63EA6">
            <w:pPr>
              <w:rPr>
                <w:rFonts w:ascii="Times New Roman" w:hAnsi="Times New Roman" w:cs="Times New Roman"/>
                <w:sz w:val="24"/>
                <w:szCs w:val="24"/>
              </w:rPr>
            </w:pPr>
            <w:r w:rsidRPr="00741F58">
              <w:rPr>
                <w:rFonts w:ascii="Times New Roman" w:hAnsi="Times New Roman" w:cs="Times New Roman"/>
                <w:sz w:val="24"/>
                <w:szCs w:val="24"/>
              </w:rPr>
              <w:t>(</w:t>
            </w:r>
            <w:r w:rsidR="00480E84" w:rsidRPr="00741F58">
              <w:rPr>
                <w:rFonts w:ascii="Times New Roman" w:hAnsi="Times New Roman" w:cs="Times New Roman"/>
                <w:sz w:val="24"/>
                <w:szCs w:val="24"/>
              </w:rPr>
              <w:t>n = 91</w:t>
            </w:r>
            <w:r w:rsidRPr="00741F58">
              <w:rPr>
                <w:rFonts w:ascii="Times New Roman" w:hAnsi="Times New Roman" w:cs="Times New Roman"/>
                <w:sz w:val="24"/>
                <w:szCs w:val="24"/>
              </w:rPr>
              <w:t>)</w:t>
            </w:r>
          </w:p>
        </w:tc>
        <w:tc>
          <w:tcPr>
            <w:tcW w:w="1355" w:type="dxa"/>
            <w:tcBorders>
              <w:top w:val="single" w:sz="4" w:space="0" w:color="auto"/>
              <w:bottom w:val="single" w:sz="4" w:space="0" w:color="auto"/>
            </w:tcBorders>
          </w:tcPr>
          <w:p w14:paraId="7F801FA6" w14:textId="77777777" w:rsidR="00480E84" w:rsidRPr="00741F58" w:rsidRDefault="00FE7327" w:rsidP="00C63EA6">
            <w:pPr>
              <w:rPr>
                <w:rFonts w:ascii="Times New Roman" w:hAnsi="Times New Roman" w:cs="Times New Roman"/>
                <w:sz w:val="24"/>
                <w:szCs w:val="24"/>
              </w:rPr>
            </w:pPr>
            <w:r w:rsidRPr="00741F58">
              <w:rPr>
                <w:rFonts w:ascii="Times New Roman" w:hAnsi="Times New Roman" w:cs="Times New Roman"/>
                <w:sz w:val="24"/>
                <w:szCs w:val="24"/>
              </w:rPr>
              <w:t>POTS without hEDS</w:t>
            </w:r>
          </w:p>
          <w:p w14:paraId="714B28AD"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(n = 63)</w:t>
            </w:r>
          </w:p>
        </w:tc>
        <w:tc>
          <w:tcPr>
            <w:tcW w:w="1443" w:type="dxa"/>
            <w:tcBorders>
              <w:top w:val="single" w:sz="4" w:space="0" w:color="auto"/>
              <w:bottom w:val="single" w:sz="4" w:space="0" w:color="auto"/>
            </w:tcBorders>
          </w:tcPr>
          <w:p w14:paraId="6B645AF9" w14:textId="77777777" w:rsidR="00480E84" w:rsidRPr="00741F58" w:rsidRDefault="00FE7327" w:rsidP="00C63EA6">
            <w:pPr>
              <w:rPr>
                <w:rFonts w:ascii="Times New Roman" w:hAnsi="Times New Roman" w:cs="Times New Roman"/>
                <w:sz w:val="24"/>
                <w:szCs w:val="24"/>
              </w:rPr>
            </w:pPr>
            <w:r w:rsidRPr="00741F58">
              <w:rPr>
                <w:rFonts w:ascii="Times New Roman" w:hAnsi="Times New Roman" w:cs="Times New Roman"/>
                <w:sz w:val="24"/>
                <w:szCs w:val="24"/>
              </w:rPr>
              <w:t>POTS with hEDS</w:t>
            </w:r>
          </w:p>
          <w:p w14:paraId="0402F27B" w14:textId="1E6A4183"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(n =</w:t>
            </w:r>
            <w:r w:rsidR="007A23A5" w:rsidRPr="00741F58">
              <w:rPr>
                <w:rFonts w:ascii="Times New Roman" w:hAnsi="Times New Roman" w:cs="Times New Roman"/>
                <w:sz w:val="24"/>
                <w:szCs w:val="24"/>
              </w:rPr>
              <w:t xml:space="preserve"> </w:t>
            </w:r>
            <w:r w:rsidRPr="00741F58">
              <w:rPr>
                <w:rFonts w:ascii="Times New Roman" w:hAnsi="Times New Roman" w:cs="Times New Roman"/>
                <w:sz w:val="24"/>
                <w:szCs w:val="24"/>
              </w:rPr>
              <w:t>28)</w:t>
            </w:r>
          </w:p>
        </w:tc>
        <w:tc>
          <w:tcPr>
            <w:tcW w:w="1443" w:type="dxa"/>
            <w:tcBorders>
              <w:top w:val="single" w:sz="4" w:space="0" w:color="auto"/>
              <w:bottom w:val="single" w:sz="4" w:space="0" w:color="auto"/>
            </w:tcBorders>
          </w:tcPr>
          <w:p w14:paraId="001CFB14" w14:textId="77777777" w:rsidR="00480E84" w:rsidRPr="00741F58" w:rsidRDefault="00AA776B" w:rsidP="00C63EA6">
            <w:pPr>
              <w:rPr>
                <w:rFonts w:ascii="Times New Roman" w:hAnsi="Times New Roman" w:cs="Times New Roman"/>
                <w:sz w:val="24"/>
                <w:szCs w:val="24"/>
              </w:rPr>
            </w:pPr>
            <w:r w:rsidRPr="00741F58">
              <w:rPr>
                <w:rFonts w:ascii="Times New Roman" w:hAnsi="Times New Roman" w:cs="Times New Roman"/>
                <w:sz w:val="24"/>
                <w:szCs w:val="24"/>
              </w:rPr>
              <w:t>p</w:t>
            </w:r>
            <w:r w:rsidR="00480E84" w:rsidRPr="00741F58">
              <w:rPr>
                <w:rFonts w:ascii="Times New Roman" w:hAnsi="Times New Roman" w:cs="Times New Roman"/>
                <w:sz w:val="24"/>
                <w:szCs w:val="24"/>
              </w:rPr>
              <w:t>-values</w:t>
            </w:r>
          </w:p>
        </w:tc>
      </w:tr>
      <w:tr w:rsidR="00741F58" w:rsidRPr="00741F58" w14:paraId="1DE20F64" w14:textId="77777777" w:rsidTr="001C6A46">
        <w:tc>
          <w:tcPr>
            <w:tcW w:w="2816" w:type="dxa"/>
            <w:tcBorders>
              <w:top w:val="single" w:sz="4" w:space="0" w:color="auto"/>
            </w:tcBorders>
          </w:tcPr>
          <w:p w14:paraId="077E0F00" w14:textId="3BA8A21B"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Age</w:t>
            </w:r>
            <w:r w:rsidR="00AF1E4E" w:rsidRPr="00741F58">
              <w:rPr>
                <w:rFonts w:ascii="Times New Roman" w:hAnsi="Times New Roman" w:cs="Times New Roman"/>
                <w:sz w:val="24"/>
                <w:szCs w:val="24"/>
              </w:rPr>
              <w:t>,</w:t>
            </w:r>
            <w:r w:rsidRPr="00741F58">
              <w:rPr>
                <w:rFonts w:ascii="Times New Roman" w:hAnsi="Times New Roman" w:cs="Times New Roman"/>
                <w:sz w:val="24"/>
                <w:szCs w:val="24"/>
              </w:rPr>
              <w:t xml:space="preserve"> median (range)</w:t>
            </w:r>
          </w:p>
        </w:tc>
        <w:tc>
          <w:tcPr>
            <w:tcW w:w="1350" w:type="dxa"/>
            <w:tcBorders>
              <w:top w:val="single" w:sz="4" w:space="0" w:color="auto"/>
            </w:tcBorders>
          </w:tcPr>
          <w:p w14:paraId="0A1220A3"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26 (14-59)</w:t>
            </w:r>
          </w:p>
        </w:tc>
        <w:tc>
          <w:tcPr>
            <w:tcW w:w="1355" w:type="dxa"/>
            <w:tcBorders>
              <w:top w:val="single" w:sz="4" w:space="0" w:color="auto"/>
            </w:tcBorders>
          </w:tcPr>
          <w:p w14:paraId="747AB214"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27 (14-59)</w:t>
            </w:r>
          </w:p>
        </w:tc>
        <w:tc>
          <w:tcPr>
            <w:tcW w:w="1443" w:type="dxa"/>
            <w:tcBorders>
              <w:top w:val="single" w:sz="4" w:space="0" w:color="auto"/>
            </w:tcBorders>
          </w:tcPr>
          <w:p w14:paraId="220E9131"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26 (17-40)</w:t>
            </w:r>
          </w:p>
        </w:tc>
        <w:tc>
          <w:tcPr>
            <w:tcW w:w="1443" w:type="dxa"/>
            <w:tcBorders>
              <w:top w:val="single" w:sz="4" w:space="0" w:color="auto"/>
            </w:tcBorders>
          </w:tcPr>
          <w:p w14:paraId="23E4DC3E" w14:textId="77777777" w:rsidR="00480E84" w:rsidRPr="00741F58" w:rsidRDefault="00322892" w:rsidP="00C63EA6">
            <w:pPr>
              <w:rPr>
                <w:rFonts w:ascii="Times New Roman" w:hAnsi="Times New Roman" w:cs="Times New Roman"/>
                <w:sz w:val="24"/>
                <w:szCs w:val="24"/>
              </w:rPr>
            </w:pPr>
            <w:r w:rsidRPr="00741F58">
              <w:rPr>
                <w:rFonts w:ascii="Times New Roman" w:hAnsi="Times New Roman" w:cs="Times New Roman"/>
                <w:sz w:val="24"/>
                <w:szCs w:val="24"/>
              </w:rPr>
              <w:t>0.944</w:t>
            </w:r>
          </w:p>
        </w:tc>
      </w:tr>
      <w:tr w:rsidR="00741F58" w:rsidRPr="00741F58" w14:paraId="2DA2DB8B" w14:textId="77777777" w:rsidTr="00766FF1">
        <w:trPr>
          <w:trHeight w:val="315"/>
        </w:trPr>
        <w:tc>
          <w:tcPr>
            <w:tcW w:w="2816" w:type="dxa"/>
          </w:tcPr>
          <w:p w14:paraId="1F37AE51" w14:textId="5C682AA8" w:rsidR="00480E84" w:rsidRPr="00741F58" w:rsidRDefault="00AF1E4E" w:rsidP="007D7A02">
            <w:pPr>
              <w:rPr>
                <w:rFonts w:ascii="Times New Roman" w:hAnsi="Times New Roman" w:cs="Times New Roman"/>
                <w:sz w:val="24"/>
                <w:szCs w:val="24"/>
              </w:rPr>
            </w:pPr>
            <w:r w:rsidRPr="00741F58">
              <w:rPr>
                <w:rFonts w:ascii="Times New Roman" w:hAnsi="Times New Roman" w:cs="Times New Roman"/>
                <w:sz w:val="24"/>
                <w:szCs w:val="24"/>
              </w:rPr>
              <w:t xml:space="preserve">Sex, female </w:t>
            </w:r>
            <w:r w:rsidR="00EE1160" w:rsidRPr="00741F58">
              <w:rPr>
                <w:rFonts w:ascii="Times New Roman" w:hAnsi="Times New Roman" w:cs="Times New Roman"/>
                <w:sz w:val="24"/>
                <w:szCs w:val="24"/>
              </w:rPr>
              <w:t xml:space="preserve">n </w:t>
            </w:r>
            <w:r w:rsidRPr="00741F58">
              <w:rPr>
                <w:rFonts w:ascii="Times New Roman" w:hAnsi="Times New Roman" w:cs="Times New Roman"/>
                <w:sz w:val="24"/>
                <w:szCs w:val="24"/>
              </w:rPr>
              <w:t>(%)</w:t>
            </w:r>
            <w:r w:rsidR="00480E84" w:rsidRPr="00741F58">
              <w:rPr>
                <w:rFonts w:ascii="Times New Roman" w:hAnsi="Times New Roman" w:cs="Times New Roman"/>
                <w:sz w:val="24"/>
                <w:szCs w:val="24"/>
              </w:rPr>
              <w:t xml:space="preserve"> </w:t>
            </w:r>
          </w:p>
        </w:tc>
        <w:tc>
          <w:tcPr>
            <w:tcW w:w="1350" w:type="dxa"/>
          </w:tcPr>
          <w:p w14:paraId="166E25D4" w14:textId="1AE913B6" w:rsidR="00480E84" w:rsidRPr="00741F58" w:rsidRDefault="00A648E5" w:rsidP="00C63EA6">
            <w:pPr>
              <w:rPr>
                <w:rFonts w:ascii="Times New Roman" w:hAnsi="Times New Roman" w:cs="Times New Roman"/>
                <w:sz w:val="24"/>
                <w:szCs w:val="24"/>
              </w:rPr>
            </w:pPr>
            <w:r w:rsidRPr="00741F58">
              <w:rPr>
                <w:rFonts w:ascii="Times New Roman" w:hAnsi="Times New Roman" w:cs="Times New Roman"/>
                <w:sz w:val="24"/>
                <w:szCs w:val="24"/>
              </w:rPr>
              <w:t>86</w:t>
            </w:r>
            <w:r w:rsidR="00AF1E4E" w:rsidRPr="00741F58">
              <w:rPr>
                <w:rFonts w:ascii="Times New Roman" w:hAnsi="Times New Roman" w:cs="Times New Roman"/>
                <w:sz w:val="24"/>
                <w:szCs w:val="24"/>
              </w:rPr>
              <w:t xml:space="preserve"> (93)</w:t>
            </w:r>
          </w:p>
        </w:tc>
        <w:tc>
          <w:tcPr>
            <w:tcW w:w="1355" w:type="dxa"/>
          </w:tcPr>
          <w:p w14:paraId="1AAE0152" w14:textId="7AA5F4E5"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59</w:t>
            </w:r>
            <w:r w:rsidR="00AF1E4E" w:rsidRPr="00741F58">
              <w:rPr>
                <w:rFonts w:ascii="Times New Roman" w:hAnsi="Times New Roman" w:cs="Times New Roman"/>
                <w:sz w:val="24"/>
                <w:szCs w:val="24"/>
              </w:rPr>
              <w:t xml:space="preserve"> (90)</w:t>
            </w:r>
          </w:p>
        </w:tc>
        <w:tc>
          <w:tcPr>
            <w:tcW w:w="1443" w:type="dxa"/>
          </w:tcPr>
          <w:p w14:paraId="20756F52" w14:textId="4BB0F5D8"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27</w:t>
            </w:r>
            <w:r w:rsidR="00AF1E4E" w:rsidRPr="00741F58">
              <w:rPr>
                <w:rFonts w:ascii="Times New Roman" w:hAnsi="Times New Roman" w:cs="Times New Roman"/>
                <w:sz w:val="24"/>
                <w:szCs w:val="24"/>
              </w:rPr>
              <w:t xml:space="preserve"> (96)</w:t>
            </w:r>
          </w:p>
        </w:tc>
        <w:tc>
          <w:tcPr>
            <w:tcW w:w="1443" w:type="dxa"/>
          </w:tcPr>
          <w:p w14:paraId="543C7009" w14:textId="7DFF8C48" w:rsidR="00480E84" w:rsidRPr="00741F58" w:rsidRDefault="00E26F7F" w:rsidP="00B933C9">
            <w:pPr>
              <w:rPr>
                <w:rFonts w:ascii="Times New Roman" w:hAnsi="Times New Roman" w:cs="Times New Roman"/>
                <w:sz w:val="24"/>
                <w:szCs w:val="24"/>
              </w:rPr>
            </w:pPr>
            <w:r w:rsidRPr="00741F58">
              <w:rPr>
                <w:rFonts w:ascii="Times New Roman" w:hAnsi="Times New Roman" w:cs="Times New Roman"/>
                <w:sz w:val="24"/>
                <w:szCs w:val="24"/>
              </w:rPr>
              <w:t>0.257</w:t>
            </w:r>
          </w:p>
        </w:tc>
      </w:tr>
      <w:tr w:rsidR="00741F58" w:rsidRPr="00741F58" w14:paraId="322B24A6" w14:textId="77777777" w:rsidTr="001C6A46">
        <w:tc>
          <w:tcPr>
            <w:tcW w:w="2816" w:type="dxa"/>
          </w:tcPr>
          <w:p w14:paraId="49333978" w14:textId="4955B7D6"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Beighton Score</w:t>
            </w:r>
            <w:r w:rsidR="00AF1E4E" w:rsidRPr="00741F58">
              <w:rPr>
                <w:rFonts w:ascii="Times New Roman" w:hAnsi="Times New Roman" w:cs="Times New Roman"/>
                <w:sz w:val="24"/>
                <w:szCs w:val="24"/>
              </w:rPr>
              <w:t>,</w:t>
            </w:r>
            <w:r w:rsidRPr="00741F58">
              <w:rPr>
                <w:rFonts w:ascii="Times New Roman" w:hAnsi="Times New Roman" w:cs="Times New Roman"/>
                <w:sz w:val="24"/>
                <w:szCs w:val="24"/>
              </w:rPr>
              <w:t xml:space="preserve"> </w:t>
            </w:r>
          </w:p>
          <w:p w14:paraId="4D308F74"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median (range)</w:t>
            </w:r>
          </w:p>
        </w:tc>
        <w:tc>
          <w:tcPr>
            <w:tcW w:w="1350" w:type="dxa"/>
          </w:tcPr>
          <w:p w14:paraId="5AFC2D54"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4 (0-9)</w:t>
            </w:r>
          </w:p>
        </w:tc>
        <w:tc>
          <w:tcPr>
            <w:tcW w:w="1355" w:type="dxa"/>
          </w:tcPr>
          <w:p w14:paraId="1763E7B4"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3 (0-8)</w:t>
            </w:r>
          </w:p>
        </w:tc>
        <w:tc>
          <w:tcPr>
            <w:tcW w:w="1443" w:type="dxa"/>
          </w:tcPr>
          <w:p w14:paraId="6EBCA55A"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6 (4-9)</w:t>
            </w:r>
          </w:p>
        </w:tc>
        <w:tc>
          <w:tcPr>
            <w:tcW w:w="1443" w:type="dxa"/>
          </w:tcPr>
          <w:p w14:paraId="56205A0A" w14:textId="7690A490" w:rsidR="00480E84" w:rsidRPr="00741F58" w:rsidRDefault="00992BFE" w:rsidP="00C63EA6">
            <w:pPr>
              <w:rPr>
                <w:rFonts w:ascii="Times New Roman" w:hAnsi="Times New Roman" w:cs="Times New Roman"/>
                <w:sz w:val="24"/>
                <w:szCs w:val="24"/>
              </w:rPr>
            </w:pPr>
            <w:r w:rsidRPr="00741F58">
              <w:rPr>
                <w:rFonts w:ascii="Times New Roman" w:hAnsi="Times New Roman" w:cs="Times New Roman"/>
                <w:sz w:val="24"/>
                <w:szCs w:val="24"/>
              </w:rPr>
              <w:t>0.001</w:t>
            </w:r>
            <w:r w:rsidR="000E23FE" w:rsidRPr="00741F58">
              <w:rPr>
                <w:rFonts w:ascii="Times New Roman" w:hAnsi="Times New Roman" w:cs="Times New Roman"/>
                <w:sz w:val="24"/>
                <w:szCs w:val="24"/>
              </w:rPr>
              <w:t>*</w:t>
            </w:r>
          </w:p>
        </w:tc>
      </w:tr>
      <w:tr w:rsidR="00741F58" w:rsidRPr="00741F58" w14:paraId="49DAA4E1" w14:textId="77777777" w:rsidTr="001C6A46">
        <w:tc>
          <w:tcPr>
            <w:tcW w:w="2816" w:type="dxa"/>
            <w:tcBorders>
              <w:top w:val="single" w:sz="4" w:space="0" w:color="auto"/>
              <w:bottom w:val="single" w:sz="4" w:space="0" w:color="auto"/>
            </w:tcBorders>
          </w:tcPr>
          <w:p w14:paraId="62156B91" w14:textId="77777777" w:rsidR="00480E84" w:rsidRPr="00741F58" w:rsidRDefault="00480E84" w:rsidP="00C63EA6">
            <w:pPr>
              <w:rPr>
                <w:rFonts w:ascii="Times New Roman" w:hAnsi="Times New Roman" w:cs="Times New Roman"/>
                <w:b/>
                <w:sz w:val="24"/>
                <w:szCs w:val="24"/>
              </w:rPr>
            </w:pPr>
            <w:r w:rsidRPr="00741F58">
              <w:rPr>
                <w:rFonts w:ascii="Times New Roman" w:hAnsi="Times New Roman" w:cs="Times New Roman"/>
                <w:b/>
                <w:sz w:val="24"/>
                <w:szCs w:val="24"/>
              </w:rPr>
              <w:t>REDCap Questionnaire Data</w:t>
            </w:r>
          </w:p>
        </w:tc>
        <w:tc>
          <w:tcPr>
            <w:tcW w:w="1350" w:type="dxa"/>
            <w:tcBorders>
              <w:top w:val="single" w:sz="4" w:space="0" w:color="auto"/>
              <w:bottom w:val="single" w:sz="4" w:space="0" w:color="auto"/>
            </w:tcBorders>
          </w:tcPr>
          <w:p w14:paraId="6ACC8F89"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All Participants</w:t>
            </w:r>
          </w:p>
          <w:p w14:paraId="44AB7042"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(n = 77)</w:t>
            </w:r>
          </w:p>
        </w:tc>
        <w:tc>
          <w:tcPr>
            <w:tcW w:w="1355" w:type="dxa"/>
            <w:tcBorders>
              <w:top w:val="single" w:sz="4" w:space="0" w:color="auto"/>
              <w:bottom w:val="single" w:sz="4" w:space="0" w:color="auto"/>
            </w:tcBorders>
          </w:tcPr>
          <w:p w14:paraId="7FFE669E" w14:textId="77777777" w:rsidR="00480E84" w:rsidRPr="00741F58" w:rsidRDefault="00FE7327" w:rsidP="00C63EA6">
            <w:pPr>
              <w:rPr>
                <w:rFonts w:ascii="Times New Roman" w:hAnsi="Times New Roman" w:cs="Times New Roman"/>
                <w:sz w:val="24"/>
                <w:szCs w:val="24"/>
              </w:rPr>
            </w:pPr>
            <w:r w:rsidRPr="00741F58">
              <w:rPr>
                <w:rFonts w:ascii="Times New Roman" w:hAnsi="Times New Roman" w:cs="Times New Roman"/>
                <w:sz w:val="24"/>
                <w:szCs w:val="24"/>
              </w:rPr>
              <w:t>POTS without hEDS</w:t>
            </w:r>
          </w:p>
          <w:p w14:paraId="5DB3C903"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(n = 51)</w:t>
            </w:r>
          </w:p>
        </w:tc>
        <w:tc>
          <w:tcPr>
            <w:tcW w:w="1443" w:type="dxa"/>
            <w:tcBorders>
              <w:top w:val="single" w:sz="4" w:space="0" w:color="auto"/>
              <w:bottom w:val="single" w:sz="4" w:space="0" w:color="auto"/>
            </w:tcBorders>
          </w:tcPr>
          <w:p w14:paraId="55335D9E" w14:textId="77777777" w:rsidR="00480E84" w:rsidRPr="00741F58" w:rsidRDefault="00FE7327" w:rsidP="00C63EA6">
            <w:pPr>
              <w:rPr>
                <w:rFonts w:ascii="Times New Roman" w:hAnsi="Times New Roman" w:cs="Times New Roman"/>
                <w:sz w:val="24"/>
                <w:szCs w:val="24"/>
              </w:rPr>
            </w:pPr>
            <w:r w:rsidRPr="00741F58">
              <w:rPr>
                <w:rFonts w:ascii="Times New Roman" w:hAnsi="Times New Roman" w:cs="Times New Roman"/>
                <w:sz w:val="24"/>
                <w:szCs w:val="24"/>
              </w:rPr>
              <w:t>POTS with hEDS</w:t>
            </w:r>
          </w:p>
          <w:p w14:paraId="2E9B54F6"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(n = 26)</w:t>
            </w:r>
          </w:p>
        </w:tc>
        <w:tc>
          <w:tcPr>
            <w:tcW w:w="1443" w:type="dxa"/>
            <w:tcBorders>
              <w:top w:val="single" w:sz="4" w:space="0" w:color="auto"/>
              <w:bottom w:val="single" w:sz="4" w:space="0" w:color="auto"/>
            </w:tcBorders>
          </w:tcPr>
          <w:p w14:paraId="18171DB0" w14:textId="55E10A63" w:rsidR="00480E84" w:rsidRPr="00741F58" w:rsidRDefault="00F05B94" w:rsidP="00C63EA6">
            <w:pPr>
              <w:rPr>
                <w:rFonts w:ascii="Times New Roman" w:hAnsi="Times New Roman" w:cs="Times New Roman"/>
                <w:sz w:val="24"/>
                <w:szCs w:val="24"/>
              </w:rPr>
            </w:pPr>
            <w:r w:rsidRPr="00741F58">
              <w:rPr>
                <w:rFonts w:ascii="Times New Roman" w:hAnsi="Times New Roman" w:cs="Times New Roman"/>
                <w:sz w:val="24"/>
                <w:szCs w:val="24"/>
              </w:rPr>
              <w:t>p-values</w:t>
            </w:r>
          </w:p>
        </w:tc>
      </w:tr>
      <w:tr w:rsidR="00741F58" w:rsidRPr="00741F58" w14:paraId="107D4021" w14:textId="77777777" w:rsidTr="001C6A46">
        <w:tc>
          <w:tcPr>
            <w:tcW w:w="2816" w:type="dxa"/>
            <w:tcBorders>
              <w:top w:val="single" w:sz="4" w:space="0" w:color="auto"/>
            </w:tcBorders>
          </w:tcPr>
          <w:p w14:paraId="63F43190" w14:textId="38DA8DA5"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 xml:space="preserve">Race, </w:t>
            </w:r>
            <w:r w:rsidR="001B4C2B" w:rsidRPr="00741F58">
              <w:rPr>
                <w:rFonts w:ascii="Times New Roman" w:hAnsi="Times New Roman" w:cs="Times New Roman"/>
                <w:sz w:val="24"/>
                <w:szCs w:val="24"/>
              </w:rPr>
              <w:t xml:space="preserve">Caucasian </w:t>
            </w:r>
            <w:r w:rsidRPr="00741F58">
              <w:rPr>
                <w:rFonts w:ascii="Times New Roman" w:hAnsi="Times New Roman" w:cs="Times New Roman"/>
                <w:sz w:val="24"/>
                <w:szCs w:val="24"/>
              </w:rPr>
              <w:t xml:space="preserve">(%) </w:t>
            </w:r>
          </w:p>
        </w:tc>
        <w:tc>
          <w:tcPr>
            <w:tcW w:w="1350" w:type="dxa"/>
            <w:tcBorders>
              <w:top w:val="single" w:sz="4" w:space="0" w:color="auto"/>
            </w:tcBorders>
          </w:tcPr>
          <w:p w14:paraId="2A1E5BBF"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96%</w:t>
            </w:r>
          </w:p>
        </w:tc>
        <w:tc>
          <w:tcPr>
            <w:tcW w:w="1355" w:type="dxa"/>
            <w:tcBorders>
              <w:top w:val="single" w:sz="4" w:space="0" w:color="auto"/>
            </w:tcBorders>
          </w:tcPr>
          <w:p w14:paraId="69B28095"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94%</w:t>
            </w:r>
          </w:p>
        </w:tc>
        <w:tc>
          <w:tcPr>
            <w:tcW w:w="1443" w:type="dxa"/>
            <w:tcBorders>
              <w:top w:val="single" w:sz="4" w:space="0" w:color="auto"/>
            </w:tcBorders>
          </w:tcPr>
          <w:p w14:paraId="7FFBB7EE" w14:textId="77777777" w:rsidR="00480E84" w:rsidRPr="00741F58" w:rsidRDefault="00480E84" w:rsidP="00C63EA6">
            <w:pPr>
              <w:rPr>
                <w:rFonts w:ascii="Times New Roman" w:hAnsi="Times New Roman" w:cs="Times New Roman"/>
                <w:sz w:val="24"/>
                <w:szCs w:val="24"/>
              </w:rPr>
            </w:pPr>
            <w:r w:rsidRPr="00741F58">
              <w:rPr>
                <w:rFonts w:ascii="Times New Roman" w:hAnsi="Times New Roman" w:cs="Times New Roman"/>
                <w:sz w:val="24"/>
                <w:szCs w:val="24"/>
              </w:rPr>
              <w:t>100%</w:t>
            </w:r>
          </w:p>
        </w:tc>
        <w:tc>
          <w:tcPr>
            <w:tcW w:w="1443" w:type="dxa"/>
            <w:tcBorders>
              <w:top w:val="single" w:sz="4" w:space="0" w:color="auto"/>
            </w:tcBorders>
          </w:tcPr>
          <w:p w14:paraId="76CC2390" w14:textId="58BEFD89" w:rsidR="00480E84" w:rsidRPr="00741F58" w:rsidRDefault="00B933C9" w:rsidP="00C63EA6">
            <w:pPr>
              <w:rPr>
                <w:rFonts w:ascii="Times New Roman" w:hAnsi="Times New Roman" w:cs="Times New Roman"/>
                <w:sz w:val="24"/>
                <w:szCs w:val="24"/>
              </w:rPr>
            </w:pPr>
            <w:r w:rsidRPr="00741F58">
              <w:rPr>
                <w:rFonts w:ascii="Times New Roman" w:hAnsi="Times New Roman" w:cs="Times New Roman"/>
                <w:sz w:val="24"/>
                <w:szCs w:val="24"/>
              </w:rPr>
              <w:t>0.298</w:t>
            </w:r>
          </w:p>
        </w:tc>
      </w:tr>
      <w:tr w:rsidR="00741F58" w:rsidRPr="00741F58" w14:paraId="3512D391" w14:textId="77777777" w:rsidTr="001C6A46">
        <w:tc>
          <w:tcPr>
            <w:tcW w:w="2816" w:type="dxa"/>
          </w:tcPr>
          <w:p w14:paraId="3011EC5C" w14:textId="32391652"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Hispanic</w:t>
            </w:r>
            <w:r w:rsidR="00AF1E4E" w:rsidRPr="00741F58">
              <w:rPr>
                <w:rFonts w:ascii="Times New Roman" w:hAnsi="Times New Roman" w:cs="Times New Roman"/>
                <w:sz w:val="24"/>
                <w:szCs w:val="24"/>
              </w:rPr>
              <w:t>,</w:t>
            </w:r>
            <w:r w:rsidRPr="00741F58">
              <w:rPr>
                <w:rFonts w:ascii="Times New Roman" w:hAnsi="Times New Roman" w:cs="Times New Roman"/>
                <w:sz w:val="24"/>
                <w:szCs w:val="24"/>
              </w:rPr>
              <w:t xml:space="preserve"> (%)</w:t>
            </w:r>
          </w:p>
        </w:tc>
        <w:tc>
          <w:tcPr>
            <w:tcW w:w="1350" w:type="dxa"/>
          </w:tcPr>
          <w:p w14:paraId="3AA54C01" w14:textId="77777777"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4%</w:t>
            </w:r>
          </w:p>
        </w:tc>
        <w:tc>
          <w:tcPr>
            <w:tcW w:w="1355" w:type="dxa"/>
          </w:tcPr>
          <w:p w14:paraId="7261A03F" w14:textId="77777777"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6%</w:t>
            </w:r>
          </w:p>
        </w:tc>
        <w:tc>
          <w:tcPr>
            <w:tcW w:w="1443" w:type="dxa"/>
          </w:tcPr>
          <w:p w14:paraId="264D8195" w14:textId="4C7CB9D3" w:rsidR="00480E84" w:rsidRPr="00741F58" w:rsidRDefault="005721F5" w:rsidP="00550D7E">
            <w:pPr>
              <w:rPr>
                <w:rFonts w:ascii="Times New Roman" w:hAnsi="Times New Roman" w:cs="Times New Roman"/>
                <w:sz w:val="24"/>
                <w:szCs w:val="24"/>
              </w:rPr>
            </w:pPr>
            <w:r w:rsidRPr="00741F58">
              <w:rPr>
                <w:rFonts w:ascii="Times New Roman" w:hAnsi="Times New Roman" w:cs="Times New Roman"/>
                <w:sz w:val="24"/>
                <w:szCs w:val="24"/>
              </w:rPr>
              <w:t>0%</w:t>
            </w:r>
          </w:p>
        </w:tc>
        <w:tc>
          <w:tcPr>
            <w:tcW w:w="1443" w:type="dxa"/>
          </w:tcPr>
          <w:p w14:paraId="0670EBCD" w14:textId="32115626" w:rsidR="00480E84" w:rsidRPr="00741F58" w:rsidRDefault="00B933C9" w:rsidP="00550D7E">
            <w:pPr>
              <w:rPr>
                <w:rFonts w:ascii="Times New Roman" w:hAnsi="Times New Roman" w:cs="Times New Roman"/>
                <w:sz w:val="24"/>
                <w:szCs w:val="24"/>
              </w:rPr>
            </w:pPr>
            <w:r w:rsidRPr="00741F58">
              <w:rPr>
                <w:rFonts w:ascii="Times New Roman" w:hAnsi="Times New Roman" w:cs="Times New Roman"/>
                <w:sz w:val="24"/>
                <w:szCs w:val="24"/>
              </w:rPr>
              <w:t>0.298</w:t>
            </w:r>
          </w:p>
        </w:tc>
      </w:tr>
      <w:tr w:rsidR="00741F58" w:rsidRPr="00741F58" w14:paraId="029160D6" w14:textId="77777777" w:rsidTr="001C6A46">
        <w:tc>
          <w:tcPr>
            <w:tcW w:w="2816" w:type="dxa"/>
          </w:tcPr>
          <w:p w14:paraId="1DA67E80" w14:textId="4FD640A6"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Education years</w:t>
            </w:r>
            <w:r w:rsidR="00173F45" w:rsidRPr="00741F58">
              <w:rPr>
                <w:rFonts w:ascii="Times New Roman" w:hAnsi="Times New Roman" w:cs="Times New Roman"/>
                <w:sz w:val="24"/>
                <w:szCs w:val="24"/>
              </w:rPr>
              <w:t>, median</w:t>
            </w:r>
          </w:p>
          <w:p w14:paraId="174FAA14" w14:textId="7236E901"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(range)</w:t>
            </w:r>
          </w:p>
        </w:tc>
        <w:tc>
          <w:tcPr>
            <w:tcW w:w="1350" w:type="dxa"/>
          </w:tcPr>
          <w:p w14:paraId="663C6FDE" w14:textId="77777777"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16 (8-22)</w:t>
            </w:r>
          </w:p>
        </w:tc>
        <w:tc>
          <w:tcPr>
            <w:tcW w:w="1355" w:type="dxa"/>
          </w:tcPr>
          <w:p w14:paraId="379C971A" w14:textId="77777777"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16 (8-22)</w:t>
            </w:r>
          </w:p>
        </w:tc>
        <w:tc>
          <w:tcPr>
            <w:tcW w:w="1443" w:type="dxa"/>
          </w:tcPr>
          <w:p w14:paraId="0D5D992A" w14:textId="77777777"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14 (11-20)</w:t>
            </w:r>
          </w:p>
        </w:tc>
        <w:tc>
          <w:tcPr>
            <w:tcW w:w="1443" w:type="dxa"/>
          </w:tcPr>
          <w:p w14:paraId="5AC99621" w14:textId="77777777" w:rsidR="00480E84" w:rsidRPr="00741F58" w:rsidRDefault="00322892" w:rsidP="00550D7E">
            <w:pPr>
              <w:rPr>
                <w:rFonts w:ascii="Times New Roman" w:hAnsi="Times New Roman" w:cs="Times New Roman"/>
                <w:sz w:val="24"/>
                <w:szCs w:val="24"/>
              </w:rPr>
            </w:pPr>
            <w:r w:rsidRPr="00741F58">
              <w:rPr>
                <w:rFonts w:ascii="Times New Roman" w:hAnsi="Times New Roman" w:cs="Times New Roman"/>
                <w:sz w:val="24"/>
                <w:szCs w:val="24"/>
              </w:rPr>
              <w:t>0.959</w:t>
            </w:r>
          </w:p>
        </w:tc>
      </w:tr>
      <w:tr w:rsidR="00741F58" w:rsidRPr="00741F58" w14:paraId="518A1B9E" w14:textId="77777777" w:rsidTr="001C6A46">
        <w:tc>
          <w:tcPr>
            <w:tcW w:w="2816" w:type="dxa"/>
          </w:tcPr>
          <w:p w14:paraId="1E3C93FD" w14:textId="5E9CBD9E"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Age at POTS symptom onset</w:t>
            </w:r>
            <w:r w:rsidR="00AF1E4E" w:rsidRPr="00741F58">
              <w:rPr>
                <w:rFonts w:ascii="Times New Roman" w:hAnsi="Times New Roman" w:cs="Times New Roman"/>
                <w:sz w:val="24"/>
                <w:szCs w:val="24"/>
              </w:rPr>
              <w:t>,</w:t>
            </w:r>
            <w:r w:rsidRPr="00741F58">
              <w:rPr>
                <w:rFonts w:ascii="Times New Roman" w:hAnsi="Times New Roman" w:cs="Times New Roman"/>
                <w:sz w:val="24"/>
                <w:szCs w:val="24"/>
              </w:rPr>
              <w:t xml:space="preserve"> median</w:t>
            </w:r>
            <w:r w:rsidR="00AF1E4E" w:rsidRPr="00741F58">
              <w:rPr>
                <w:rFonts w:ascii="Times New Roman" w:hAnsi="Times New Roman" w:cs="Times New Roman"/>
                <w:sz w:val="24"/>
                <w:szCs w:val="24"/>
              </w:rPr>
              <w:t xml:space="preserve"> years</w:t>
            </w:r>
            <w:r w:rsidRPr="00741F58">
              <w:rPr>
                <w:rFonts w:ascii="Times New Roman" w:hAnsi="Times New Roman" w:cs="Times New Roman"/>
                <w:sz w:val="24"/>
                <w:szCs w:val="24"/>
              </w:rPr>
              <w:t xml:space="preserve"> (range)</w:t>
            </w:r>
          </w:p>
        </w:tc>
        <w:tc>
          <w:tcPr>
            <w:tcW w:w="1350" w:type="dxa"/>
          </w:tcPr>
          <w:p w14:paraId="150604C4" w14:textId="77777777"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16 (5-52)</w:t>
            </w:r>
          </w:p>
        </w:tc>
        <w:tc>
          <w:tcPr>
            <w:tcW w:w="1355" w:type="dxa"/>
          </w:tcPr>
          <w:p w14:paraId="22F191FF" w14:textId="77777777"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15 (5-52)</w:t>
            </w:r>
          </w:p>
        </w:tc>
        <w:tc>
          <w:tcPr>
            <w:tcW w:w="1443" w:type="dxa"/>
          </w:tcPr>
          <w:p w14:paraId="287A9F5B" w14:textId="10E20597" w:rsidR="00480E84" w:rsidRPr="00741F58" w:rsidRDefault="007A23A5" w:rsidP="00550D7E">
            <w:pPr>
              <w:rPr>
                <w:rFonts w:ascii="Times New Roman" w:hAnsi="Times New Roman" w:cs="Times New Roman"/>
                <w:sz w:val="24"/>
                <w:szCs w:val="24"/>
              </w:rPr>
            </w:pPr>
            <w:r w:rsidRPr="00741F58">
              <w:rPr>
                <w:rFonts w:ascii="Times New Roman" w:hAnsi="Times New Roman" w:cs="Times New Roman"/>
                <w:sz w:val="24"/>
                <w:szCs w:val="24"/>
              </w:rPr>
              <w:t>18</w:t>
            </w:r>
            <w:r w:rsidR="00480E84" w:rsidRPr="00741F58">
              <w:rPr>
                <w:rFonts w:ascii="Times New Roman" w:hAnsi="Times New Roman" w:cs="Times New Roman"/>
                <w:sz w:val="24"/>
                <w:szCs w:val="24"/>
              </w:rPr>
              <w:t xml:space="preserve"> (10-32)</w:t>
            </w:r>
          </w:p>
        </w:tc>
        <w:tc>
          <w:tcPr>
            <w:tcW w:w="1443" w:type="dxa"/>
          </w:tcPr>
          <w:p w14:paraId="034036FC" w14:textId="77777777" w:rsidR="00480E84" w:rsidRPr="00741F58" w:rsidRDefault="00B00F82" w:rsidP="00550D7E">
            <w:pPr>
              <w:rPr>
                <w:rFonts w:ascii="Times New Roman" w:hAnsi="Times New Roman" w:cs="Times New Roman"/>
                <w:sz w:val="24"/>
                <w:szCs w:val="24"/>
              </w:rPr>
            </w:pPr>
            <w:r w:rsidRPr="00741F58">
              <w:rPr>
                <w:rFonts w:ascii="Times New Roman" w:hAnsi="Times New Roman" w:cs="Times New Roman"/>
                <w:sz w:val="24"/>
                <w:szCs w:val="24"/>
              </w:rPr>
              <w:t>0.938</w:t>
            </w:r>
          </w:p>
        </w:tc>
      </w:tr>
      <w:tr w:rsidR="00741F58" w:rsidRPr="00741F58" w14:paraId="59C00481" w14:textId="77777777" w:rsidTr="001C6A46">
        <w:tc>
          <w:tcPr>
            <w:tcW w:w="2816" w:type="dxa"/>
          </w:tcPr>
          <w:p w14:paraId="475DAACE" w14:textId="6B3B3295" w:rsidR="004F7E73" w:rsidRPr="00741F58" w:rsidRDefault="00CB3154" w:rsidP="00DF3FE6">
            <w:pPr>
              <w:rPr>
                <w:rFonts w:ascii="Times New Roman" w:hAnsi="Times New Roman" w:cs="Times New Roman"/>
                <w:sz w:val="24"/>
                <w:szCs w:val="24"/>
              </w:rPr>
            </w:pPr>
            <w:r w:rsidRPr="00741F58">
              <w:rPr>
                <w:rFonts w:ascii="Times New Roman" w:hAnsi="Times New Roman" w:cs="Times New Roman"/>
                <w:sz w:val="24"/>
                <w:szCs w:val="24"/>
              </w:rPr>
              <w:t>SF</w:t>
            </w:r>
            <w:r w:rsidR="007E793E" w:rsidRPr="00741F58">
              <w:rPr>
                <w:rFonts w:ascii="Times New Roman" w:hAnsi="Times New Roman" w:cs="Times New Roman"/>
                <w:sz w:val="24"/>
                <w:szCs w:val="24"/>
              </w:rPr>
              <w:t>-</w:t>
            </w:r>
            <w:r w:rsidR="004F7E73" w:rsidRPr="00741F58">
              <w:rPr>
                <w:rFonts w:ascii="Times New Roman" w:hAnsi="Times New Roman" w:cs="Times New Roman"/>
                <w:sz w:val="24"/>
                <w:szCs w:val="24"/>
              </w:rPr>
              <w:t>36</w:t>
            </w:r>
            <w:r w:rsidR="00DF3FE6" w:rsidRPr="00741F58">
              <w:rPr>
                <w:rFonts w:ascii="Times New Roman" w:hAnsi="Times New Roman" w:cs="Times New Roman"/>
                <w:sz w:val="24"/>
                <w:szCs w:val="24"/>
              </w:rPr>
              <w:t xml:space="preserve"> Physical Functioning </w:t>
            </w:r>
            <w:r w:rsidRPr="00741F58">
              <w:rPr>
                <w:rFonts w:ascii="Times New Roman" w:hAnsi="Times New Roman" w:cs="Times New Roman"/>
                <w:sz w:val="24"/>
                <w:szCs w:val="24"/>
              </w:rPr>
              <w:t>(</w:t>
            </w:r>
            <w:r w:rsidR="006F62F3" w:rsidRPr="00741F58">
              <w:rPr>
                <w:rFonts w:ascii="Times New Roman" w:hAnsi="Times New Roman" w:cs="Times New Roman"/>
                <w:sz w:val="24"/>
                <w:szCs w:val="24"/>
              </w:rPr>
              <w:t>0-100</w:t>
            </w:r>
            <w:r w:rsidRPr="00741F58">
              <w:rPr>
                <w:rFonts w:ascii="Times New Roman" w:hAnsi="Times New Roman" w:cs="Times New Roman"/>
                <w:sz w:val="24"/>
                <w:szCs w:val="24"/>
              </w:rPr>
              <w:t>%</w:t>
            </w:r>
            <w:r w:rsidR="006F62F3" w:rsidRPr="00741F58">
              <w:rPr>
                <w:rFonts w:ascii="Times New Roman" w:hAnsi="Times New Roman" w:cs="Times New Roman"/>
                <w:sz w:val="24"/>
                <w:szCs w:val="24"/>
              </w:rPr>
              <w:t>)</w:t>
            </w:r>
            <w:r w:rsidR="004641FB" w:rsidRPr="00741F58">
              <w:rPr>
                <w:rFonts w:ascii="Times New Roman" w:hAnsi="Times New Roman" w:cs="Times New Roman"/>
                <w:sz w:val="24"/>
                <w:szCs w:val="24"/>
              </w:rPr>
              <w:t>, median (IQR)</w:t>
            </w:r>
          </w:p>
        </w:tc>
        <w:tc>
          <w:tcPr>
            <w:tcW w:w="1350" w:type="dxa"/>
          </w:tcPr>
          <w:p w14:paraId="6F6E6ED5" w14:textId="4A0BC4F1" w:rsidR="004F7E73" w:rsidRPr="00741F58" w:rsidRDefault="00DF3FE6" w:rsidP="00DF3FE6">
            <w:pPr>
              <w:rPr>
                <w:rFonts w:ascii="Times New Roman" w:hAnsi="Times New Roman" w:cs="Times New Roman"/>
                <w:sz w:val="24"/>
                <w:szCs w:val="24"/>
              </w:rPr>
            </w:pPr>
            <w:r w:rsidRPr="00741F58">
              <w:rPr>
                <w:rFonts w:ascii="Times New Roman" w:hAnsi="Times New Roman" w:cs="Times New Roman"/>
                <w:sz w:val="24"/>
                <w:szCs w:val="24"/>
              </w:rPr>
              <w:t>40</w:t>
            </w:r>
            <w:r w:rsidR="00CB3154" w:rsidRPr="00741F58">
              <w:rPr>
                <w:rFonts w:ascii="Times New Roman" w:hAnsi="Times New Roman" w:cs="Times New Roman"/>
                <w:sz w:val="24"/>
                <w:szCs w:val="24"/>
              </w:rPr>
              <w:t>%</w:t>
            </w:r>
            <w:r w:rsidR="004641FB" w:rsidRPr="00741F58">
              <w:rPr>
                <w:rFonts w:ascii="Times New Roman" w:hAnsi="Times New Roman" w:cs="Times New Roman"/>
                <w:sz w:val="24"/>
                <w:szCs w:val="24"/>
              </w:rPr>
              <w:t xml:space="preserve"> (</w:t>
            </w:r>
            <w:r w:rsidRPr="00741F58">
              <w:rPr>
                <w:rFonts w:ascii="Times New Roman" w:hAnsi="Times New Roman" w:cs="Times New Roman"/>
                <w:sz w:val="24"/>
                <w:szCs w:val="24"/>
              </w:rPr>
              <w:t>25-65</w:t>
            </w:r>
            <w:r w:rsidR="004641FB" w:rsidRPr="00741F58">
              <w:rPr>
                <w:rFonts w:ascii="Times New Roman" w:hAnsi="Times New Roman" w:cs="Times New Roman"/>
                <w:sz w:val="24"/>
                <w:szCs w:val="24"/>
              </w:rPr>
              <w:t>)</w:t>
            </w:r>
          </w:p>
        </w:tc>
        <w:tc>
          <w:tcPr>
            <w:tcW w:w="1355" w:type="dxa"/>
          </w:tcPr>
          <w:p w14:paraId="7A9EE4F3" w14:textId="408F2D0A" w:rsidR="004F7E73" w:rsidRPr="00741F58" w:rsidRDefault="00DF3FE6" w:rsidP="00DF3FE6">
            <w:pPr>
              <w:rPr>
                <w:rFonts w:ascii="Times New Roman" w:hAnsi="Times New Roman" w:cs="Times New Roman"/>
                <w:sz w:val="24"/>
                <w:szCs w:val="24"/>
              </w:rPr>
            </w:pPr>
            <w:r w:rsidRPr="00741F58">
              <w:rPr>
                <w:rFonts w:ascii="Times New Roman" w:hAnsi="Times New Roman" w:cs="Times New Roman"/>
                <w:sz w:val="24"/>
                <w:szCs w:val="24"/>
              </w:rPr>
              <w:t>40</w:t>
            </w:r>
            <w:r w:rsidR="00CB3154" w:rsidRPr="00741F58">
              <w:rPr>
                <w:rFonts w:ascii="Times New Roman" w:hAnsi="Times New Roman" w:cs="Times New Roman"/>
                <w:sz w:val="24"/>
                <w:szCs w:val="24"/>
              </w:rPr>
              <w:t>%</w:t>
            </w:r>
            <w:r w:rsidRPr="00741F58">
              <w:rPr>
                <w:rFonts w:ascii="Times New Roman" w:hAnsi="Times New Roman" w:cs="Times New Roman"/>
                <w:sz w:val="24"/>
                <w:szCs w:val="24"/>
              </w:rPr>
              <w:t xml:space="preserve"> (25-55</w:t>
            </w:r>
            <w:r w:rsidR="004641FB" w:rsidRPr="00741F58">
              <w:rPr>
                <w:rFonts w:ascii="Times New Roman" w:hAnsi="Times New Roman" w:cs="Times New Roman"/>
                <w:sz w:val="24"/>
                <w:szCs w:val="24"/>
              </w:rPr>
              <w:t>)</w:t>
            </w:r>
          </w:p>
        </w:tc>
        <w:tc>
          <w:tcPr>
            <w:tcW w:w="1443" w:type="dxa"/>
          </w:tcPr>
          <w:p w14:paraId="3CC23CFB" w14:textId="52E0B08D" w:rsidR="004F7E73" w:rsidRPr="00741F58" w:rsidRDefault="00061737" w:rsidP="00DF3FE6">
            <w:pPr>
              <w:rPr>
                <w:rFonts w:ascii="Times New Roman" w:hAnsi="Times New Roman" w:cs="Times New Roman"/>
                <w:sz w:val="24"/>
                <w:szCs w:val="24"/>
              </w:rPr>
            </w:pPr>
            <w:r w:rsidRPr="00741F58">
              <w:rPr>
                <w:rFonts w:ascii="Times New Roman" w:hAnsi="Times New Roman" w:cs="Times New Roman"/>
                <w:sz w:val="24"/>
                <w:szCs w:val="24"/>
              </w:rPr>
              <w:t>38</w:t>
            </w:r>
            <w:r w:rsidR="00CB3154" w:rsidRPr="00741F58">
              <w:rPr>
                <w:rFonts w:ascii="Times New Roman" w:hAnsi="Times New Roman" w:cs="Times New Roman"/>
                <w:sz w:val="24"/>
                <w:szCs w:val="24"/>
              </w:rPr>
              <w:t>%</w:t>
            </w:r>
            <w:r w:rsidR="004641FB" w:rsidRPr="00741F58">
              <w:rPr>
                <w:rFonts w:ascii="Times New Roman" w:hAnsi="Times New Roman" w:cs="Times New Roman"/>
                <w:sz w:val="24"/>
                <w:szCs w:val="24"/>
              </w:rPr>
              <w:t xml:space="preserve"> (</w:t>
            </w:r>
            <w:r w:rsidRPr="00741F58">
              <w:rPr>
                <w:rFonts w:ascii="Times New Roman" w:hAnsi="Times New Roman" w:cs="Times New Roman"/>
                <w:sz w:val="24"/>
                <w:szCs w:val="24"/>
              </w:rPr>
              <w:t>24</w:t>
            </w:r>
            <w:r w:rsidR="00DF3FE6" w:rsidRPr="00741F58">
              <w:rPr>
                <w:rFonts w:ascii="Times New Roman" w:hAnsi="Times New Roman" w:cs="Times New Roman"/>
                <w:sz w:val="24"/>
                <w:szCs w:val="24"/>
              </w:rPr>
              <w:t>-66</w:t>
            </w:r>
            <w:r w:rsidR="004641FB" w:rsidRPr="00741F58">
              <w:rPr>
                <w:rFonts w:ascii="Times New Roman" w:hAnsi="Times New Roman" w:cs="Times New Roman"/>
                <w:sz w:val="24"/>
                <w:szCs w:val="24"/>
              </w:rPr>
              <w:t>)</w:t>
            </w:r>
          </w:p>
        </w:tc>
        <w:tc>
          <w:tcPr>
            <w:tcW w:w="1443" w:type="dxa"/>
          </w:tcPr>
          <w:p w14:paraId="02AA4905" w14:textId="018EF6BB" w:rsidR="004F7E73" w:rsidRPr="00741F58" w:rsidRDefault="00DF3FE6" w:rsidP="00550D7E">
            <w:pPr>
              <w:rPr>
                <w:rFonts w:ascii="Times New Roman" w:hAnsi="Times New Roman" w:cs="Times New Roman"/>
                <w:sz w:val="24"/>
                <w:szCs w:val="24"/>
              </w:rPr>
            </w:pPr>
            <w:r w:rsidRPr="00741F58">
              <w:rPr>
                <w:rFonts w:ascii="Times New Roman" w:hAnsi="Times New Roman" w:cs="Times New Roman"/>
                <w:sz w:val="24"/>
                <w:szCs w:val="24"/>
              </w:rPr>
              <w:t>0.955</w:t>
            </w:r>
          </w:p>
        </w:tc>
      </w:tr>
      <w:tr w:rsidR="00741F58" w:rsidRPr="00741F58" w14:paraId="0674EFCB" w14:textId="77777777" w:rsidTr="001C6A46">
        <w:tc>
          <w:tcPr>
            <w:tcW w:w="2816" w:type="dxa"/>
          </w:tcPr>
          <w:p w14:paraId="7F37CD1A" w14:textId="40612261" w:rsidR="007E793E" w:rsidRPr="00741F58" w:rsidRDefault="007E793E" w:rsidP="00DF3FE6">
            <w:pPr>
              <w:rPr>
                <w:rFonts w:ascii="Times New Roman" w:hAnsi="Times New Roman" w:cs="Times New Roman"/>
                <w:sz w:val="24"/>
                <w:szCs w:val="24"/>
              </w:rPr>
            </w:pPr>
            <w:r w:rsidRPr="00741F58">
              <w:rPr>
                <w:rFonts w:ascii="Times New Roman" w:hAnsi="Times New Roman" w:cs="Times New Roman"/>
                <w:sz w:val="24"/>
                <w:szCs w:val="24"/>
              </w:rPr>
              <w:t>SF-36 Emotional Well Being (0-100%), median (IQR)</w:t>
            </w:r>
          </w:p>
        </w:tc>
        <w:tc>
          <w:tcPr>
            <w:tcW w:w="1350" w:type="dxa"/>
          </w:tcPr>
          <w:p w14:paraId="1AC456DC" w14:textId="4900CD84" w:rsidR="007E793E" w:rsidRPr="00741F58" w:rsidRDefault="007E793E" w:rsidP="00DF3FE6">
            <w:pPr>
              <w:rPr>
                <w:rFonts w:ascii="Times New Roman" w:hAnsi="Times New Roman" w:cs="Times New Roman"/>
                <w:sz w:val="24"/>
                <w:szCs w:val="24"/>
              </w:rPr>
            </w:pPr>
            <w:r w:rsidRPr="00741F58">
              <w:rPr>
                <w:rFonts w:ascii="Times New Roman" w:hAnsi="Times New Roman" w:cs="Times New Roman"/>
                <w:sz w:val="24"/>
                <w:szCs w:val="24"/>
              </w:rPr>
              <w:t>68% (52-80)</w:t>
            </w:r>
          </w:p>
        </w:tc>
        <w:tc>
          <w:tcPr>
            <w:tcW w:w="1355" w:type="dxa"/>
          </w:tcPr>
          <w:p w14:paraId="7944E580" w14:textId="2875BFF9" w:rsidR="007E793E" w:rsidRPr="00741F58" w:rsidRDefault="007E793E" w:rsidP="00DF3FE6">
            <w:pPr>
              <w:rPr>
                <w:rFonts w:ascii="Times New Roman" w:hAnsi="Times New Roman" w:cs="Times New Roman"/>
                <w:sz w:val="24"/>
                <w:szCs w:val="24"/>
              </w:rPr>
            </w:pPr>
            <w:r w:rsidRPr="00741F58">
              <w:rPr>
                <w:rFonts w:ascii="Times New Roman" w:hAnsi="Times New Roman" w:cs="Times New Roman"/>
                <w:sz w:val="24"/>
                <w:szCs w:val="24"/>
              </w:rPr>
              <w:t>64% (48-80)</w:t>
            </w:r>
          </w:p>
        </w:tc>
        <w:tc>
          <w:tcPr>
            <w:tcW w:w="1443" w:type="dxa"/>
          </w:tcPr>
          <w:p w14:paraId="63254673" w14:textId="20823F9D" w:rsidR="007E793E" w:rsidRPr="00741F58" w:rsidRDefault="007E793E" w:rsidP="00DF3FE6">
            <w:pPr>
              <w:rPr>
                <w:rFonts w:ascii="Times New Roman" w:hAnsi="Times New Roman" w:cs="Times New Roman"/>
                <w:sz w:val="24"/>
                <w:szCs w:val="24"/>
              </w:rPr>
            </w:pPr>
            <w:r w:rsidRPr="00741F58">
              <w:rPr>
                <w:rFonts w:ascii="Times New Roman" w:hAnsi="Times New Roman" w:cs="Times New Roman"/>
                <w:sz w:val="24"/>
                <w:szCs w:val="24"/>
              </w:rPr>
              <w:t>68% (55-81)</w:t>
            </w:r>
          </w:p>
        </w:tc>
        <w:tc>
          <w:tcPr>
            <w:tcW w:w="1443" w:type="dxa"/>
          </w:tcPr>
          <w:p w14:paraId="280C99CC" w14:textId="09DF62EB" w:rsidR="007E793E" w:rsidRPr="00741F58" w:rsidRDefault="007E793E" w:rsidP="00550D7E">
            <w:pPr>
              <w:rPr>
                <w:rFonts w:ascii="Times New Roman" w:hAnsi="Times New Roman" w:cs="Times New Roman"/>
                <w:sz w:val="24"/>
                <w:szCs w:val="24"/>
              </w:rPr>
            </w:pPr>
            <w:r w:rsidRPr="00741F58">
              <w:rPr>
                <w:rFonts w:ascii="Times New Roman" w:hAnsi="Times New Roman" w:cs="Times New Roman"/>
                <w:sz w:val="24"/>
                <w:szCs w:val="24"/>
              </w:rPr>
              <w:t>0.754</w:t>
            </w:r>
          </w:p>
        </w:tc>
      </w:tr>
      <w:tr w:rsidR="00741F58" w:rsidRPr="00741F58" w14:paraId="4CF8C200" w14:textId="77777777" w:rsidTr="001C6A46">
        <w:tc>
          <w:tcPr>
            <w:tcW w:w="2816" w:type="dxa"/>
          </w:tcPr>
          <w:p w14:paraId="3A524D79" w14:textId="053EA19F" w:rsidR="00480E84" w:rsidRPr="00741F58" w:rsidRDefault="00480E84" w:rsidP="00AB466E">
            <w:pPr>
              <w:rPr>
                <w:rFonts w:ascii="Times New Roman" w:hAnsi="Times New Roman" w:cs="Times New Roman"/>
                <w:sz w:val="24"/>
                <w:szCs w:val="24"/>
              </w:rPr>
            </w:pPr>
            <w:r w:rsidRPr="00741F58">
              <w:rPr>
                <w:rFonts w:ascii="Times New Roman" w:hAnsi="Times New Roman" w:cs="Times New Roman"/>
                <w:sz w:val="24"/>
                <w:szCs w:val="24"/>
              </w:rPr>
              <w:t>Orthostatic Grading Scale (0-20), median (</w:t>
            </w:r>
            <w:r w:rsidR="00AB466E" w:rsidRPr="00741F58">
              <w:rPr>
                <w:rFonts w:ascii="Times New Roman" w:hAnsi="Times New Roman" w:cs="Times New Roman"/>
                <w:sz w:val="24"/>
                <w:szCs w:val="24"/>
              </w:rPr>
              <w:t>IQR</w:t>
            </w:r>
            <w:r w:rsidRPr="00741F58">
              <w:rPr>
                <w:rFonts w:ascii="Times New Roman" w:hAnsi="Times New Roman" w:cs="Times New Roman"/>
                <w:sz w:val="24"/>
                <w:szCs w:val="24"/>
              </w:rPr>
              <w:t>)</w:t>
            </w:r>
          </w:p>
        </w:tc>
        <w:tc>
          <w:tcPr>
            <w:tcW w:w="1350" w:type="dxa"/>
          </w:tcPr>
          <w:p w14:paraId="0272F9F8" w14:textId="49FD28B4" w:rsidR="00480E84" w:rsidRPr="00741F58" w:rsidRDefault="000651FD" w:rsidP="00550D7E">
            <w:pPr>
              <w:rPr>
                <w:rFonts w:ascii="Times New Roman" w:hAnsi="Times New Roman" w:cs="Times New Roman"/>
                <w:sz w:val="24"/>
                <w:szCs w:val="24"/>
              </w:rPr>
            </w:pPr>
            <w:r w:rsidRPr="00741F58">
              <w:rPr>
                <w:rFonts w:ascii="Times New Roman" w:hAnsi="Times New Roman" w:cs="Times New Roman"/>
                <w:sz w:val="24"/>
                <w:szCs w:val="24"/>
              </w:rPr>
              <w:t>1</w:t>
            </w:r>
            <w:r w:rsidR="00AB466E" w:rsidRPr="00741F58">
              <w:rPr>
                <w:rFonts w:ascii="Times New Roman" w:hAnsi="Times New Roman" w:cs="Times New Roman"/>
                <w:sz w:val="24"/>
                <w:szCs w:val="24"/>
              </w:rPr>
              <w:t>3 (9-15</w:t>
            </w:r>
            <w:r w:rsidRPr="00741F58">
              <w:rPr>
                <w:rFonts w:ascii="Times New Roman" w:hAnsi="Times New Roman" w:cs="Times New Roman"/>
                <w:sz w:val="24"/>
                <w:szCs w:val="24"/>
              </w:rPr>
              <w:t>)</w:t>
            </w:r>
          </w:p>
        </w:tc>
        <w:tc>
          <w:tcPr>
            <w:tcW w:w="1355" w:type="dxa"/>
          </w:tcPr>
          <w:p w14:paraId="0FEC5EDC" w14:textId="225E9D75" w:rsidR="00480E84" w:rsidRPr="00741F58" w:rsidRDefault="00C811FA" w:rsidP="00AB466E">
            <w:pPr>
              <w:rPr>
                <w:rFonts w:ascii="Times New Roman" w:hAnsi="Times New Roman" w:cs="Times New Roman"/>
                <w:sz w:val="24"/>
                <w:szCs w:val="24"/>
              </w:rPr>
            </w:pPr>
            <w:r w:rsidRPr="00741F58">
              <w:rPr>
                <w:rFonts w:ascii="Times New Roman" w:hAnsi="Times New Roman" w:cs="Times New Roman"/>
                <w:sz w:val="24"/>
                <w:szCs w:val="24"/>
              </w:rPr>
              <w:t>13</w:t>
            </w:r>
            <w:r w:rsidR="00AB466E" w:rsidRPr="00741F58">
              <w:rPr>
                <w:rFonts w:ascii="Times New Roman" w:hAnsi="Times New Roman" w:cs="Times New Roman"/>
                <w:sz w:val="24"/>
                <w:szCs w:val="24"/>
              </w:rPr>
              <w:t xml:space="preserve"> (</w:t>
            </w:r>
            <w:r w:rsidR="004A7D52" w:rsidRPr="00741F58">
              <w:rPr>
                <w:rFonts w:ascii="Times New Roman" w:hAnsi="Times New Roman" w:cs="Times New Roman"/>
                <w:sz w:val="24"/>
                <w:szCs w:val="24"/>
              </w:rPr>
              <w:t>13</w:t>
            </w:r>
            <w:r w:rsidR="00AB466E" w:rsidRPr="00741F58">
              <w:rPr>
                <w:rFonts w:ascii="Times New Roman" w:hAnsi="Times New Roman" w:cs="Times New Roman"/>
                <w:sz w:val="24"/>
                <w:szCs w:val="24"/>
              </w:rPr>
              <w:t>-14</w:t>
            </w:r>
            <w:r w:rsidR="000651FD" w:rsidRPr="00741F58">
              <w:rPr>
                <w:rFonts w:ascii="Times New Roman" w:hAnsi="Times New Roman" w:cs="Times New Roman"/>
                <w:sz w:val="24"/>
                <w:szCs w:val="24"/>
              </w:rPr>
              <w:t>)</w:t>
            </w:r>
          </w:p>
        </w:tc>
        <w:tc>
          <w:tcPr>
            <w:tcW w:w="1443" w:type="dxa"/>
          </w:tcPr>
          <w:p w14:paraId="79FFE780" w14:textId="62C27762" w:rsidR="00480E84" w:rsidRPr="00741F58" w:rsidRDefault="000651FD" w:rsidP="00AB466E">
            <w:pPr>
              <w:rPr>
                <w:rFonts w:ascii="Times New Roman" w:hAnsi="Times New Roman" w:cs="Times New Roman"/>
                <w:sz w:val="24"/>
                <w:szCs w:val="24"/>
              </w:rPr>
            </w:pPr>
            <w:r w:rsidRPr="00741F58">
              <w:rPr>
                <w:rFonts w:ascii="Times New Roman" w:hAnsi="Times New Roman" w:cs="Times New Roman"/>
                <w:sz w:val="24"/>
                <w:szCs w:val="24"/>
              </w:rPr>
              <w:t>14 (</w:t>
            </w:r>
            <w:r w:rsidR="00AB466E" w:rsidRPr="00741F58">
              <w:rPr>
                <w:rFonts w:ascii="Times New Roman" w:hAnsi="Times New Roman" w:cs="Times New Roman"/>
                <w:sz w:val="24"/>
                <w:szCs w:val="24"/>
              </w:rPr>
              <w:t>8-</w:t>
            </w:r>
            <w:r w:rsidR="004A7D52" w:rsidRPr="00741F58">
              <w:rPr>
                <w:rFonts w:ascii="Times New Roman" w:hAnsi="Times New Roman" w:cs="Times New Roman"/>
                <w:sz w:val="24"/>
                <w:szCs w:val="24"/>
              </w:rPr>
              <w:t>16</w:t>
            </w:r>
            <w:r w:rsidRPr="00741F58">
              <w:rPr>
                <w:rFonts w:ascii="Times New Roman" w:hAnsi="Times New Roman" w:cs="Times New Roman"/>
                <w:sz w:val="24"/>
                <w:szCs w:val="24"/>
              </w:rPr>
              <w:t>)</w:t>
            </w:r>
          </w:p>
        </w:tc>
        <w:tc>
          <w:tcPr>
            <w:tcW w:w="1443" w:type="dxa"/>
          </w:tcPr>
          <w:p w14:paraId="69611894" w14:textId="69035549" w:rsidR="00480E84" w:rsidRPr="00741F58" w:rsidRDefault="006872F7" w:rsidP="00AB466E">
            <w:pPr>
              <w:rPr>
                <w:rFonts w:ascii="Times New Roman" w:hAnsi="Times New Roman" w:cs="Times New Roman"/>
                <w:sz w:val="24"/>
                <w:szCs w:val="24"/>
              </w:rPr>
            </w:pPr>
            <w:r w:rsidRPr="00741F58">
              <w:rPr>
                <w:rFonts w:ascii="Times New Roman" w:hAnsi="Times New Roman" w:cs="Times New Roman"/>
                <w:sz w:val="24"/>
                <w:szCs w:val="24"/>
              </w:rPr>
              <w:t>0.</w:t>
            </w:r>
            <w:r w:rsidR="00AB466E" w:rsidRPr="00741F58">
              <w:rPr>
                <w:rFonts w:ascii="Times New Roman" w:hAnsi="Times New Roman" w:cs="Times New Roman"/>
                <w:sz w:val="24"/>
                <w:szCs w:val="24"/>
              </w:rPr>
              <w:t>287</w:t>
            </w:r>
          </w:p>
        </w:tc>
      </w:tr>
      <w:tr w:rsidR="00741F58" w:rsidRPr="00741F58" w14:paraId="41370387" w14:textId="77777777" w:rsidTr="001C6A46">
        <w:tc>
          <w:tcPr>
            <w:tcW w:w="2816" w:type="dxa"/>
          </w:tcPr>
          <w:p w14:paraId="7E376AD7" w14:textId="77777777" w:rsidR="00480E84" w:rsidRPr="00741F58" w:rsidRDefault="00480E84" w:rsidP="00D00445">
            <w:pPr>
              <w:rPr>
                <w:rFonts w:ascii="Times New Roman" w:hAnsi="Times New Roman" w:cs="Times New Roman"/>
                <w:sz w:val="24"/>
                <w:szCs w:val="24"/>
              </w:rPr>
            </w:pPr>
            <w:r w:rsidRPr="00741F58">
              <w:rPr>
                <w:rFonts w:ascii="Times New Roman" w:hAnsi="Times New Roman" w:cs="Times New Roman"/>
                <w:sz w:val="24"/>
                <w:szCs w:val="24"/>
              </w:rPr>
              <w:t>COMPASS 31 Orthostatic Intolerance Score (0-40), median (range)</w:t>
            </w:r>
          </w:p>
        </w:tc>
        <w:tc>
          <w:tcPr>
            <w:tcW w:w="1350" w:type="dxa"/>
          </w:tcPr>
          <w:p w14:paraId="2F0AA913" w14:textId="77777777" w:rsidR="00480E84" w:rsidRPr="00741F58" w:rsidRDefault="004E4653" w:rsidP="00550D7E">
            <w:pPr>
              <w:rPr>
                <w:rFonts w:ascii="Times New Roman" w:hAnsi="Times New Roman" w:cs="Times New Roman"/>
                <w:sz w:val="24"/>
                <w:szCs w:val="24"/>
              </w:rPr>
            </w:pPr>
            <w:r w:rsidRPr="00741F58">
              <w:rPr>
                <w:rFonts w:ascii="Times New Roman" w:hAnsi="Times New Roman" w:cs="Times New Roman"/>
                <w:sz w:val="24"/>
                <w:szCs w:val="24"/>
              </w:rPr>
              <w:t>24 (20-28)</w:t>
            </w:r>
          </w:p>
        </w:tc>
        <w:tc>
          <w:tcPr>
            <w:tcW w:w="1355" w:type="dxa"/>
          </w:tcPr>
          <w:p w14:paraId="47051831" w14:textId="77777777" w:rsidR="00480E84" w:rsidRPr="00741F58" w:rsidRDefault="004E4653" w:rsidP="00550D7E">
            <w:pPr>
              <w:rPr>
                <w:rFonts w:ascii="Times New Roman" w:hAnsi="Times New Roman" w:cs="Times New Roman"/>
                <w:sz w:val="24"/>
                <w:szCs w:val="24"/>
              </w:rPr>
            </w:pPr>
            <w:r w:rsidRPr="00741F58">
              <w:rPr>
                <w:rFonts w:ascii="Times New Roman" w:hAnsi="Times New Roman" w:cs="Times New Roman"/>
                <w:sz w:val="24"/>
                <w:szCs w:val="24"/>
              </w:rPr>
              <w:t>24 (20-28)</w:t>
            </w:r>
          </w:p>
        </w:tc>
        <w:tc>
          <w:tcPr>
            <w:tcW w:w="1443" w:type="dxa"/>
          </w:tcPr>
          <w:p w14:paraId="297DE4EC" w14:textId="77777777" w:rsidR="00480E84" w:rsidRPr="00741F58" w:rsidRDefault="004E4653" w:rsidP="00550D7E">
            <w:pPr>
              <w:rPr>
                <w:rFonts w:ascii="Times New Roman" w:hAnsi="Times New Roman" w:cs="Times New Roman"/>
                <w:sz w:val="24"/>
                <w:szCs w:val="24"/>
              </w:rPr>
            </w:pPr>
            <w:r w:rsidRPr="00741F58">
              <w:rPr>
                <w:rFonts w:ascii="Times New Roman" w:hAnsi="Times New Roman" w:cs="Times New Roman"/>
                <w:sz w:val="24"/>
                <w:szCs w:val="24"/>
              </w:rPr>
              <w:t>28 (24-29)</w:t>
            </w:r>
          </w:p>
        </w:tc>
        <w:tc>
          <w:tcPr>
            <w:tcW w:w="1443" w:type="dxa"/>
          </w:tcPr>
          <w:p w14:paraId="5DC3F265" w14:textId="77777777" w:rsidR="00480E84" w:rsidRPr="00741F58" w:rsidRDefault="00322892" w:rsidP="00322892">
            <w:pPr>
              <w:rPr>
                <w:rFonts w:ascii="Times New Roman" w:hAnsi="Times New Roman" w:cs="Times New Roman"/>
                <w:sz w:val="24"/>
                <w:szCs w:val="24"/>
              </w:rPr>
            </w:pPr>
            <w:r w:rsidRPr="00741F58">
              <w:rPr>
                <w:rFonts w:ascii="Times New Roman" w:hAnsi="Times New Roman" w:cs="Times New Roman"/>
                <w:sz w:val="24"/>
                <w:szCs w:val="24"/>
              </w:rPr>
              <w:t>0.064</w:t>
            </w:r>
          </w:p>
        </w:tc>
      </w:tr>
      <w:tr w:rsidR="00741F58" w:rsidRPr="00741F58" w14:paraId="48CAF131" w14:textId="77777777" w:rsidTr="001C6A46">
        <w:tc>
          <w:tcPr>
            <w:tcW w:w="2816" w:type="dxa"/>
          </w:tcPr>
          <w:p w14:paraId="768F2F07" w14:textId="5DD3D4E5" w:rsidR="00480E84" w:rsidRPr="00741F58" w:rsidRDefault="00480E84" w:rsidP="00AB466E">
            <w:pPr>
              <w:rPr>
                <w:rFonts w:ascii="Times New Roman" w:hAnsi="Times New Roman" w:cs="Times New Roman"/>
                <w:sz w:val="24"/>
                <w:szCs w:val="24"/>
              </w:rPr>
            </w:pPr>
            <w:r w:rsidRPr="00741F58">
              <w:rPr>
                <w:rFonts w:ascii="Times New Roman" w:hAnsi="Times New Roman" w:cs="Times New Roman"/>
                <w:sz w:val="24"/>
                <w:szCs w:val="24"/>
              </w:rPr>
              <w:t>COMPASS 31 Total Score (0-100), median (</w:t>
            </w:r>
            <w:r w:rsidR="00AB466E" w:rsidRPr="00741F58">
              <w:rPr>
                <w:rFonts w:ascii="Times New Roman" w:hAnsi="Times New Roman" w:cs="Times New Roman"/>
                <w:sz w:val="24"/>
                <w:szCs w:val="24"/>
              </w:rPr>
              <w:t>IQR)</w:t>
            </w:r>
          </w:p>
        </w:tc>
        <w:tc>
          <w:tcPr>
            <w:tcW w:w="1350" w:type="dxa"/>
          </w:tcPr>
          <w:p w14:paraId="6E0C0957" w14:textId="77777777" w:rsidR="00480E84" w:rsidRPr="00741F58" w:rsidRDefault="00480E84" w:rsidP="00502626">
            <w:pPr>
              <w:rPr>
                <w:rFonts w:ascii="Times New Roman" w:hAnsi="Times New Roman" w:cs="Times New Roman"/>
                <w:sz w:val="24"/>
                <w:szCs w:val="24"/>
              </w:rPr>
            </w:pPr>
            <w:r w:rsidRPr="00741F58">
              <w:rPr>
                <w:rFonts w:ascii="Times New Roman" w:hAnsi="Times New Roman" w:cs="Times New Roman"/>
                <w:sz w:val="24"/>
                <w:szCs w:val="24"/>
              </w:rPr>
              <w:t>46 (36-55)</w:t>
            </w:r>
          </w:p>
        </w:tc>
        <w:tc>
          <w:tcPr>
            <w:tcW w:w="1355" w:type="dxa"/>
          </w:tcPr>
          <w:p w14:paraId="5ECF3ABA" w14:textId="77777777"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45 (34-52)</w:t>
            </w:r>
          </w:p>
        </w:tc>
        <w:tc>
          <w:tcPr>
            <w:tcW w:w="1443" w:type="dxa"/>
          </w:tcPr>
          <w:p w14:paraId="4F0CCF9B" w14:textId="77777777"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51 (40-62)</w:t>
            </w:r>
          </w:p>
        </w:tc>
        <w:tc>
          <w:tcPr>
            <w:tcW w:w="1443" w:type="dxa"/>
          </w:tcPr>
          <w:p w14:paraId="39854593" w14:textId="77777777" w:rsidR="00480E84" w:rsidRPr="00741F58" w:rsidRDefault="004E4653" w:rsidP="00322892">
            <w:pPr>
              <w:rPr>
                <w:rFonts w:ascii="Times New Roman" w:hAnsi="Times New Roman" w:cs="Times New Roman"/>
                <w:sz w:val="24"/>
                <w:szCs w:val="24"/>
              </w:rPr>
            </w:pPr>
            <w:r w:rsidRPr="00741F58">
              <w:rPr>
                <w:rFonts w:ascii="Times New Roman" w:hAnsi="Times New Roman" w:cs="Times New Roman"/>
                <w:sz w:val="24"/>
                <w:szCs w:val="24"/>
              </w:rPr>
              <w:t>0.</w:t>
            </w:r>
            <w:r w:rsidR="00322892" w:rsidRPr="00741F58">
              <w:rPr>
                <w:rFonts w:ascii="Times New Roman" w:hAnsi="Times New Roman" w:cs="Times New Roman"/>
                <w:sz w:val="24"/>
                <w:szCs w:val="24"/>
              </w:rPr>
              <w:t>065</w:t>
            </w:r>
          </w:p>
        </w:tc>
      </w:tr>
      <w:tr w:rsidR="00741F58" w:rsidRPr="00741F58" w14:paraId="338A8E24" w14:textId="77777777" w:rsidTr="001C6A46">
        <w:tc>
          <w:tcPr>
            <w:tcW w:w="2816" w:type="dxa"/>
          </w:tcPr>
          <w:p w14:paraId="2C93C802" w14:textId="77777777" w:rsidR="00480E84" w:rsidRPr="00741F58" w:rsidRDefault="00480E84" w:rsidP="00550D7E">
            <w:pPr>
              <w:rPr>
                <w:rFonts w:ascii="Times New Roman" w:hAnsi="Times New Roman" w:cs="Times New Roman"/>
                <w:sz w:val="24"/>
                <w:szCs w:val="24"/>
              </w:rPr>
            </w:pPr>
          </w:p>
        </w:tc>
        <w:tc>
          <w:tcPr>
            <w:tcW w:w="1350" w:type="dxa"/>
          </w:tcPr>
          <w:p w14:paraId="3C6CBB16" w14:textId="77777777" w:rsidR="00480E84" w:rsidRPr="00741F58" w:rsidRDefault="00480E84" w:rsidP="00550D7E">
            <w:pPr>
              <w:rPr>
                <w:rFonts w:ascii="Times New Roman" w:hAnsi="Times New Roman" w:cs="Times New Roman"/>
                <w:sz w:val="24"/>
                <w:szCs w:val="24"/>
              </w:rPr>
            </w:pPr>
          </w:p>
        </w:tc>
        <w:tc>
          <w:tcPr>
            <w:tcW w:w="1355" w:type="dxa"/>
          </w:tcPr>
          <w:p w14:paraId="325203F9" w14:textId="77777777" w:rsidR="00480E84" w:rsidRPr="00741F58" w:rsidRDefault="00480E84" w:rsidP="00550D7E">
            <w:pPr>
              <w:rPr>
                <w:rFonts w:ascii="Times New Roman" w:hAnsi="Times New Roman" w:cs="Times New Roman"/>
                <w:sz w:val="24"/>
                <w:szCs w:val="24"/>
              </w:rPr>
            </w:pPr>
          </w:p>
        </w:tc>
        <w:tc>
          <w:tcPr>
            <w:tcW w:w="1443" w:type="dxa"/>
          </w:tcPr>
          <w:p w14:paraId="0F6F3E27" w14:textId="77777777" w:rsidR="00480E84" w:rsidRPr="00741F58" w:rsidRDefault="00480E84" w:rsidP="00550D7E">
            <w:pPr>
              <w:rPr>
                <w:rFonts w:ascii="Times New Roman" w:hAnsi="Times New Roman" w:cs="Times New Roman"/>
                <w:sz w:val="24"/>
                <w:szCs w:val="24"/>
              </w:rPr>
            </w:pPr>
          </w:p>
        </w:tc>
        <w:tc>
          <w:tcPr>
            <w:tcW w:w="1443" w:type="dxa"/>
          </w:tcPr>
          <w:p w14:paraId="39B017B7" w14:textId="77777777" w:rsidR="00480E84" w:rsidRPr="00741F58" w:rsidRDefault="00480E84" w:rsidP="00550D7E">
            <w:pPr>
              <w:rPr>
                <w:rFonts w:ascii="Times New Roman" w:hAnsi="Times New Roman" w:cs="Times New Roman"/>
                <w:sz w:val="24"/>
                <w:szCs w:val="24"/>
              </w:rPr>
            </w:pPr>
          </w:p>
        </w:tc>
      </w:tr>
      <w:tr w:rsidR="00741F58" w:rsidRPr="00741F58" w14:paraId="6A4941B6" w14:textId="77777777" w:rsidTr="006B7FC8">
        <w:trPr>
          <w:trHeight w:val="603"/>
        </w:trPr>
        <w:tc>
          <w:tcPr>
            <w:tcW w:w="2816" w:type="dxa"/>
          </w:tcPr>
          <w:p w14:paraId="657BB991" w14:textId="1F33692D"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Self-reported diagnosis of Ehlers-Danlos Syndrome</w:t>
            </w:r>
            <w:r w:rsidR="0074611F" w:rsidRPr="00741F58">
              <w:rPr>
                <w:rFonts w:ascii="Times New Roman" w:hAnsi="Times New Roman" w:cs="Times New Roman"/>
                <w:sz w:val="24"/>
                <w:szCs w:val="24"/>
              </w:rPr>
              <w:t>s, n (</w:t>
            </w:r>
            <w:r w:rsidRPr="00741F58">
              <w:rPr>
                <w:rFonts w:ascii="Times New Roman" w:hAnsi="Times New Roman" w:cs="Times New Roman"/>
                <w:sz w:val="24"/>
                <w:szCs w:val="24"/>
              </w:rPr>
              <w:t>%)</w:t>
            </w:r>
          </w:p>
        </w:tc>
        <w:tc>
          <w:tcPr>
            <w:tcW w:w="1350" w:type="dxa"/>
          </w:tcPr>
          <w:p w14:paraId="568ADC3F" w14:textId="5A234ABB" w:rsidR="00480E84" w:rsidRPr="00741F58" w:rsidRDefault="0074611F" w:rsidP="00550D7E">
            <w:pPr>
              <w:rPr>
                <w:rFonts w:ascii="Times New Roman" w:hAnsi="Times New Roman" w:cs="Times New Roman"/>
                <w:sz w:val="24"/>
                <w:szCs w:val="24"/>
              </w:rPr>
            </w:pPr>
            <w:r w:rsidRPr="00741F58">
              <w:rPr>
                <w:rFonts w:ascii="Times New Roman" w:hAnsi="Times New Roman" w:cs="Times New Roman"/>
                <w:sz w:val="24"/>
                <w:szCs w:val="24"/>
              </w:rPr>
              <w:t>35 (</w:t>
            </w:r>
            <w:r w:rsidR="00480E84" w:rsidRPr="00741F58">
              <w:rPr>
                <w:rFonts w:ascii="Times New Roman" w:hAnsi="Times New Roman" w:cs="Times New Roman"/>
                <w:sz w:val="24"/>
                <w:szCs w:val="24"/>
              </w:rPr>
              <w:t>46%</w:t>
            </w:r>
            <w:r w:rsidRPr="00741F58">
              <w:rPr>
                <w:rFonts w:ascii="Times New Roman" w:hAnsi="Times New Roman" w:cs="Times New Roman"/>
                <w:sz w:val="24"/>
                <w:szCs w:val="24"/>
              </w:rPr>
              <w:t>)</w:t>
            </w:r>
          </w:p>
        </w:tc>
        <w:tc>
          <w:tcPr>
            <w:tcW w:w="1355" w:type="dxa"/>
          </w:tcPr>
          <w:p w14:paraId="28303E4C" w14:textId="66CADFAF" w:rsidR="00480E84" w:rsidRPr="00741F58" w:rsidRDefault="000F7B53" w:rsidP="00550D7E">
            <w:pPr>
              <w:rPr>
                <w:rFonts w:ascii="Times New Roman" w:hAnsi="Times New Roman" w:cs="Times New Roman"/>
                <w:sz w:val="24"/>
                <w:szCs w:val="24"/>
              </w:rPr>
            </w:pPr>
            <w:r w:rsidRPr="00741F58">
              <w:rPr>
                <w:rFonts w:ascii="Times New Roman" w:hAnsi="Times New Roman" w:cs="Times New Roman"/>
                <w:sz w:val="24"/>
                <w:szCs w:val="24"/>
              </w:rPr>
              <w:t xml:space="preserve">16 </w:t>
            </w:r>
            <w:r w:rsidR="0074611F" w:rsidRPr="00741F58">
              <w:rPr>
                <w:rFonts w:ascii="Times New Roman" w:hAnsi="Times New Roman" w:cs="Times New Roman"/>
                <w:sz w:val="24"/>
                <w:szCs w:val="24"/>
              </w:rPr>
              <w:t>(</w:t>
            </w:r>
            <w:r w:rsidR="00480E84" w:rsidRPr="00741F58">
              <w:rPr>
                <w:rFonts w:ascii="Times New Roman" w:hAnsi="Times New Roman" w:cs="Times New Roman"/>
                <w:sz w:val="24"/>
                <w:szCs w:val="24"/>
              </w:rPr>
              <w:t>31%</w:t>
            </w:r>
            <w:r w:rsidR="0074611F" w:rsidRPr="00741F58">
              <w:rPr>
                <w:rFonts w:ascii="Times New Roman" w:hAnsi="Times New Roman" w:cs="Times New Roman"/>
                <w:sz w:val="24"/>
                <w:szCs w:val="24"/>
              </w:rPr>
              <w:t>)</w:t>
            </w:r>
          </w:p>
        </w:tc>
        <w:tc>
          <w:tcPr>
            <w:tcW w:w="1443" w:type="dxa"/>
          </w:tcPr>
          <w:p w14:paraId="5DD2A22E" w14:textId="106F5EAF" w:rsidR="00480E84" w:rsidRPr="00741F58" w:rsidRDefault="000F7B53" w:rsidP="00550D7E">
            <w:pPr>
              <w:rPr>
                <w:rFonts w:ascii="Times New Roman" w:hAnsi="Times New Roman" w:cs="Times New Roman"/>
                <w:sz w:val="24"/>
                <w:szCs w:val="24"/>
              </w:rPr>
            </w:pPr>
            <w:r w:rsidRPr="00741F58">
              <w:rPr>
                <w:rFonts w:ascii="Times New Roman" w:hAnsi="Times New Roman" w:cs="Times New Roman"/>
                <w:sz w:val="24"/>
                <w:szCs w:val="24"/>
              </w:rPr>
              <w:t xml:space="preserve">19 </w:t>
            </w:r>
            <w:r w:rsidR="0074611F" w:rsidRPr="00741F58">
              <w:rPr>
                <w:rFonts w:ascii="Times New Roman" w:hAnsi="Times New Roman" w:cs="Times New Roman"/>
                <w:sz w:val="24"/>
                <w:szCs w:val="24"/>
              </w:rPr>
              <w:t>(</w:t>
            </w:r>
            <w:r w:rsidRPr="00741F58">
              <w:rPr>
                <w:rFonts w:ascii="Times New Roman" w:hAnsi="Times New Roman" w:cs="Times New Roman"/>
                <w:sz w:val="24"/>
                <w:szCs w:val="24"/>
              </w:rPr>
              <w:t>73</w:t>
            </w:r>
            <w:r w:rsidR="00480E84" w:rsidRPr="00741F58">
              <w:rPr>
                <w:rFonts w:ascii="Times New Roman" w:hAnsi="Times New Roman" w:cs="Times New Roman"/>
                <w:sz w:val="24"/>
                <w:szCs w:val="24"/>
              </w:rPr>
              <w:t>%</w:t>
            </w:r>
            <w:r w:rsidR="0074611F" w:rsidRPr="00741F58">
              <w:rPr>
                <w:rFonts w:ascii="Times New Roman" w:hAnsi="Times New Roman" w:cs="Times New Roman"/>
                <w:sz w:val="24"/>
                <w:szCs w:val="24"/>
              </w:rPr>
              <w:t>)</w:t>
            </w:r>
          </w:p>
        </w:tc>
        <w:tc>
          <w:tcPr>
            <w:tcW w:w="1443" w:type="dxa"/>
          </w:tcPr>
          <w:p w14:paraId="74A49DDE" w14:textId="5E2849DB" w:rsidR="00480E84" w:rsidRPr="00741F58" w:rsidRDefault="00480E84" w:rsidP="00550D7E">
            <w:pPr>
              <w:rPr>
                <w:rFonts w:ascii="Times New Roman" w:hAnsi="Times New Roman" w:cs="Times New Roman"/>
                <w:sz w:val="24"/>
                <w:szCs w:val="24"/>
              </w:rPr>
            </w:pPr>
          </w:p>
        </w:tc>
      </w:tr>
      <w:tr w:rsidR="00741F58" w:rsidRPr="00741F58" w14:paraId="1A09D650" w14:textId="77777777" w:rsidTr="001C6A46">
        <w:tc>
          <w:tcPr>
            <w:tcW w:w="2816" w:type="dxa"/>
          </w:tcPr>
          <w:p w14:paraId="176ACAE5" w14:textId="77777777" w:rsidR="00480E84" w:rsidRPr="00741F58" w:rsidRDefault="00480E84" w:rsidP="00550D7E">
            <w:pPr>
              <w:pStyle w:val="ListParagraph"/>
              <w:numPr>
                <w:ilvl w:val="0"/>
                <w:numId w:val="2"/>
              </w:numPr>
              <w:rPr>
                <w:rFonts w:ascii="Times New Roman" w:hAnsi="Times New Roman" w:cs="Times New Roman"/>
                <w:sz w:val="24"/>
                <w:szCs w:val="24"/>
              </w:rPr>
            </w:pPr>
            <w:r w:rsidRPr="00741F58">
              <w:rPr>
                <w:rFonts w:ascii="Times New Roman" w:hAnsi="Times New Roman" w:cs="Times New Roman"/>
                <w:sz w:val="24"/>
                <w:szCs w:val="24"/>
              </w:rPr>
              <w:t>Classical</w:t>
            </w:r>
          </w:p>
        </w:tc>
        <w:tc>
          <w:tcPr>
            <w:tcW w:w="1350" w:type="dxa"/>
          </w:tcPr>
          <w:p w14:paraId="76F67C9E" w14:textId="1C0D0806" w:rsidR="00480E84" w:rsidRPr="00741F58" w:rsidRDefault="0074611F" w:rsidP="00550D7E">
            <w:pPr>
              <w:rPr>
                <w:rFonts w:ascii="Times New Roman" w:hAnsi="Times New Roman" w:cs="Times New Roman"/>
                <w:sz w:val="24"/>
                <w:szCs w:val="24"/>
              </w:rPr>
            </w:pPr>
            <w:r w:rsidRPr="00741F58">
              <w:rPr>
                <w:rFonts w:ascii="Times New Roman" w:hAnsi="Times New Roman" w:cs="Times New Roman"/>
                <w:sz w:val="24"/>
                <w:szCs w:val="24"/>
              </w:rPr>
              <w:t>3 (</w:t>
            </w:r>
            <w:r w:rsidR="00480E84" w:rsidRPr="00741F58">
              <w:rPr>
                <w:rFonts w:ascii="Times New Roman" w:hAnsi="Times New Roman" w:cs="Times New Roman"/>
                <w:sz w:val="24"/>
                <w:szCs w:val="24"/>
              </w:rPr>
              <w:t>4%</w:t>
            </w:r>
            <w:r w:rsidRPr="00741F58">
              <w:rPr>
                <w:rFonts w:ascii="Times New Roman" w:hAnsi="Times New Roman" w:cs="Times New Roman"/>
                <w:sz w:val="24"/>
                <w:szCs w:val="24"/>
              </w:rPr>
              <w:t>)</w:t>
            </w:r>
          </w:p>
        </w:tc>
        <w:tc>
          <w:tcPr>
            <w:tcW w:w="1355" w:type="dxa"/>
          </w:tcPr>
          <w:p w14:paraId="6917B9E6" w14:textId="145B8186" w:rsidR="00480E84" w:rsidRPr="00741F58" w:rsidRDefault="0074611F" w:rsidP="00550D7E">
            <w:pPr>
              <w:rPr>
                <w:rFonts w:ascii="Times New Roman" w:hAnsi="Times New Roman" w:cs="Times New Roman"/>
                <w:sz w:val="24"/>
                <w:szCs w:val="24"/>
              </w:rPr>
            </w:pPr>
            <w:r w:rsidRPr="00741F58">
              <w:rPr>
                <w:rFonts w:ascii="Times New Roman" w:hAnsi="Times New Roman" w:cs="Times New Roman"/>
                <w:sz w:val="24"/>
                <w:szCs w:val="24"/>
              </w:rPr>
              <w:t>3 (</w:t>
            </w:r>
            <w:r w:rsidR="00480E84" w:rsidRPr="00741F58">
              <w:rPr>
                <w:rFonts w:ascii="Times New Roman" w:hAnsi="Times New Roman" w:cs="Times New Roman"/>
                <w:sz w:val="24"/>
                <w:szCs w:val="24"/>
              </w:rPr>
              <w:t>6%</w:t>
            </w:r>
            <w:r w:rsidRPr="00741F58">
              <w:rPr>
                <w:rFonts w:ascii="Times New Roman" w:hAnsi="Times New Roman" w:cs="Times New Roman"/>
                <w:sz w:val="24"/>
                <w:szCs w:val="24"/>
              </w:rPr>
              <w:t>)</w:t>
            </w:r>
          </w:p>
        </w:tc>
        <w:tc>
          <w:tcPr>
            <w:tcW w:w="1443" w:type="dxa"/>
          </w:tcPr>
          <w:p w14:paraId="4E439A2D" w14:textId="15C3E419" w:rsidR="00480E84" w:rsidRPr="00741F58" w:rsidRDefault="0074611F" w:rsidP="00550D7E">
            <w:pPr>
              <w:rPr>
                <w:rFonts w:ascii="Times New Roman" w:hAnsi="Times New Roman" w:cs="Times New Roman"/>
                <w:sz w:val="24"/>
                <w:szCs w:val="24"/>
              </w:rPr>
            </w:pPr>
            <w:r w:rsidRPr="00741F58">
              <w:rPr>
                <w:rFonts w:ascii="Times New Roman" w:hAnsi="Times New Roman" w:cs="Times New Roman"/>
                <w:sz w:val="24"/>
                <w:szCs w:val="24"/>
              </w:rPr>
              <w:t>0 (</w:t>
            </w:r>
            <w:r w:rsidR="00480E84" w:rsidRPr="00741F58">
              <w:rPr>
                <w:rFonts w:ascii="Times New Roman" w:hAnsi="Times New Roman" w:cs="Times New Roman"/>
                <w:sz w:val="24"/>
                <w:szCs w:val="24"/>
              </w:rPr>
              <w:t>0%</w:t>
            </w:r>
            <w:r w:rsidRPr="00741F58">
              <w:rPr>
                <w:rFonts w:ascii="Times New Roman" w:hAnsi="Times New Roman" w:cs="Times New Roman"/>
                <w:sz w:val="24"/>
                <w:szCs w:val="24"/>
              </w:rPr>
              <w:t>)</w:t>
            </w:r>
          </w:p>
        </w:tc>
        <w:tc>
          <w:tcPr>
            <w:tcW w:w="1443" w:type="dxa"/>
          </w:tcPr>
          <w:p w14:paraId="127E8039" w14:textId="77777777" w:rsidR="00480E84" w:rsidRPr="00741F58" w:rsidRDefault="00480E84" w:rsidP="00550D7E">
            <w:pPr>
              <w:rPr>
                <w:rFonts w:ascii="Times New Roman" w:hAnsi="Times New Roman" w:cs="Times New Roman"/>
                <w:sz w:val="24"/>
                <w:szCs w:val="24"/>
              </w:rPr>
            </w:pPr>
          </w:p>
        </w:tc>
      </w:tr>
      <w:tr w:rsidR="00741F58" w:rsidRPr="00741F58" w14:paraId="105E505B" w14:textId="77777777" w:rsidTr="001C6A46">
        <w:tc>
          <w:tcPr>
            <w:tcW w:w="2816" w:type="dxa"/>
          </w:tcPr>
          <w:p w14:paraId="066F791B" w14:textId="77777777" w:rsidR="00480E84" w:rsidRPr="00741F58" w:rsidRDefault="00480E84" w:rsidP="00550D7E">
            <w:pPr>
              <w:pStyle w:val="ListParagraph"/>
              <w:numPr>
                <w:ilvl w:val="0"/>
                <w:numId w:val="2"/>
              </w:numPr>
              <w:rPr>
                <w:rFonts w:ascii="Times New Roman" w:hAnsi="Times New Roman" w:cs="Times New Roman"/>
                <w:sz w:val="24"/>
                <w:szCs w:val="24"/>
              </w:rPr>
            </w:pPr>
            <w:r w:rsidRPr="00741F58">
              <w:rPr>
                <w:rFonts w:ascii="Times New Roman" w:hAnsi="Times New Roman" w:cs="Times New Roman"/>
                <w:sz w:val="24"/>
                <w:szCs w:val="24"/>
              </w:rPr>
              <w:t>Hypermobile</w:t>
            </w:r>
          </w:p>
        </w:tc>
        <w:tc>
          <w:tcPr>
            <w:tcW w:w="1350" w:type="dxa"/>
          </w:tcPr>
          <w:p w14:paraId="7D85C391" w14:textId="1584BF4F" w:rsidR="00480E84" w:rsidRPr="00741F58" w:rsidRDefault="0074611F" w:rsidP="00550D7E">
            <w:pPr>
              <w:rPr>
                <w:rFonts w:ascii="Times New Roman" w:hAnsi="Times New Roman" w:cs="Times New Roman"/>
                <w:sz w:val="24"/>
                <w:szCs w:val="24"/>
              </w:rPr>
            </w:pPr>
            <w:r w:rsidRPr="00741F58">
              <w:rPr>
                <w:rFonts w:ascii="Times New Roman" w:hAnsi="Times New Roman" w:cs="Times New Roman"/>
                <w:sz w:val="24"/>
                <w:szCs w:val="24"/>
              </w:rPr>
              <w:t>32 (</w:t>
            </w:r>
            <w:r w:rsidR="00480E84" w:rsidRPr="00741F58">
              <w:rPr>
                <w:rFonts w:ascii="Times New Roman" w:hAnsi="Times New Roman" w:cs="Times New Roman"/>
                <w:sz w:val="24"/>
                <w:szCs w:val="24"/>
              </w:rPr>
              <w:t>42%</w:t>
            </w:r>
            <w:r w:rsidRPr="00741F58">
              <w:rPr>
                <w:rFonts w:ascii="Times New Roman" w:hAnsi="Times New Roman" w:cs="Times New Roman"/>
                <w:sz w:val="24"/>
                <w:szCs w:val="24"/>
              </w:rPr>
              <w:t>)</w:t>
            </w:r>
          </w:p>
        </w:tc>
        <w:tc>
          <w:tcPr>
            <w:tcW w:w="1355" w:type="dxa"/>
          </w:tcPr>
          <w:p w14:paraId="0FAC8BD0" w14:textId="7ADDF522" w:rsidR="00480E84" w:rsidRPr="00741F58" w:rsidRDefault="00736D98" w:rsidP="00550D7E">
            <w:pPr>
              <w:rPr>
                <w:rFonts w:ascii="Times New Roman" w:hAnsi="Times New Roman" w:cs="Times New Roman"/>
                <w:sz w:val="24"/>
                <w:szCs w:val="24"/>
              </w:rPr>
            </w:pPr>
            <w:r w:rsidRPr="00741F58">
              <w:rPr>
                <w:rFonts w:ascii="Times New Roman" w:hAnsi="Times New Roman" w:cs="Times New Roman"/>
                <w:sz w:val="24"/>
                <w:szCs w:val="24"/>
              </w:rPr>
              <w:t>13</w:t>
            </w:r>
            <w:r w:rsidR="000E1E5D" w:rsidRPr="00741F58">
              <w:rPr>
                <w:rFonts w:ascii="Times New Roman" w:hAnsi="Times New Roman" w:cs="Times New Roman"/>
                <w:sz w:val="24"/>
                <w:szCs w:val="24"/>
              </w:rPr>
              <w:t xml:space="preserve"> </w:t>
            </w:r>
            <w:r w:rsidR="0074611F" w:rsidRPr="00741F58">
              <w:rPr>
                <w:rFonts w:ascii="Times New Roman" w:hAnsi="Times New Roman" w:cs="Times New Roman"/>
                <w:sz w:val="24"/>
                <w:szCs w:val="24"/>
              </w:rPr>
              <w:t>(</w:t>
            </w:r>
            <w:r w:rsidR="000E1E5D" w:rsidRPr="00741F58">
              <w:rPr>
                <w:rFonts w:ascii="Times New Roman" w:hAnsi="Times New Roman" w:cs="Times New Roman"/>
                <w:sz w:val="24"/>
                <w:szCs w:val="24"/>
              </w:rPr>
              <w:t>2</w:t>
            </w:r>
            <w:r w:rsidRPr="00741F58">
              <w:rPr>
                <w:rFonts w:ascii="Times New Roman" w:hAnsi="Times New Roman" w:cs="Times New Roman"/>
                <w:sz w:val="24"/>
                <w:szCs w:val="24"/>
              </w:rPr>
              <w:t>5</w:t>
            </w:r>
            <w:r w:rsidR="00480E84" w:rsidRPr="00741F58">
              <w:rPr>
                <w:rFonts w:ascii="Times New Roman" w:hAnsi="Times New Roman" w:cs="Times New Roman"/>
                <w:sz w:val="24"/>
                <w:szCs w:val="24"/>
              </w:rPr>
              <w:t>%</w:t>
            </w:r>
            <w:r w:rsidR="0074611F" w:rsidRPr="00741F58">
              <w:rPr>
                <w:rFonts w:ascii="Times New Roman" w:hAnsi="Times New Roman" w:cs="Times New Roman"/>
                <w:sz w:val="24"/>
                <w:szCs w:val="24"/>
              </w:rPr>
              <w:t>)</w:t>
            </w:r>
          </w:p>
        </w:tc>
        <w:tc>
          <w:tcPr>
            <w:tcW w:w="1443" w:type="dxa"/>
          </w:tcPr>
          <w:p w14:paraId="697C6108" w14:textId="42AD1FD9" w:rsidR="00480E84" w:rsidRPr="00741F58" w:rsidRDefault="00736D98" w:rsidP="00550D7E">
            <w:pPr>
              <w:rPr>
                <w:rFonts w:ascii="Times New Roman" w:hAnsi="Times New Roman" w:cs="Times New Roman"/>
                <w:sz w:val="24"/>
                <w:szCs w:val="24"/>
              </w:rPr>
            </w:pPr>
            <w:r w:rsidRPr="00741F58">
              <w:rPr>
                <w:rFonts w:ascii="Times New Roman" w:hAnsi="Times New Roman" w:cs="Times New Roman"/>
                <w:sz w:val="24"/>
                <w:szCs w:val="24"/>
              </w:rPr>
              <w:t>19</w:t>
            </w:r>
            <w:r w:rsidR="000E1E5D" w:rsidRPr="00741F58">
              <w:rPr>
                <w:rFonts w:ascii="Times New Roman" w:hAnsi="Times New Roman" w:cs="Times New Roman"/>
                <w:sz w:val="24"/>
                <w:szCs w:val="24"/>
              </w:rPr>
              <w:t xml:space="preserve"> </w:t>
            </w:r>
            <w:r w:rsidR="0074611F" w:rsidRPr="00741F58">
              <w:rPr>
                <w:rFonts w:ascii="Times New Roman" w:hAnsi="Times New Roman" w:cs="Times New Roman"/>
                <w:sz w:val="24"/>
                <w:szCs w:val="24"/>
              </w:rPr>
              <w:t>(</w:t>
            </w:r>
            <w:r w:rsidRPr="00741F58">
              <w:rPr>
                <w:rFonts w:ascii="Times New Roman" w:hAnsi="Times New Roman" w:cs="Times New Roman"/>
                <w:sz w:val="24"/>
                <w:szCs w:val="24"/>
              </w:rPr>
              <w:t>73</w:t>
            </w:r>
            <w:r w:rsidR="00480E84" w:rsidRPr="00741F58">
              <w:rPr>
                <w:rFonts w:ascii="Times New Roman" w:hAnsi="Times New Roman" w:cs="Times New Roman"/>
                <w:sz w:val="24"/>
                <w:szCs w:val="24"/>
              </w:rPr>
              <w:t>%</w:t>
            </w:r>
            <w:r w:rsidR="0074611F" w:rsidRPr="00741F58">
              <w:rPr>
                <w:rFonts w:ascii="Times New Roman" w:hAnsi="Times New Roman" w:cs="Times New Roman"/>
                <w:sz w:val="24"/>
                <w:szCs w:val="24"/>
              </w:rPr>
              <w:t>)</w:t>
            </w:r>
          </w:p>
        </w:tc>
        <w:tc>
          <w:tcPr>
            <w:tcW w:w="1443" w:type="dxa"/>
          </w:tcPr>
          <w:p w14:paraId="63A37221" w14:textId="77777777" w:rsidR="00480E84" w:rsidRPr="00741F58" w:rsidRDefault="00480E84" w:rsidP="00550D7E">
            <w:pPr>
              <w:rPr>
                <w:rFonts w:ascii="Times New Roman" w:hAnsi="Times New Roman" w:cs="Times New Roman"/>
                <w:sz w:val="24"/>
                <w:szCs w:val="24"/>
              </w:rPr>
            </w:pPr>
          </w:p>
        </w:tc>
      </w:tr>
      <w:tr w:rsidR="00741F58" w:rsidRPr="00741F58" w14:paraId="6A9840A0" w14:textId="77777777" w:rsidTr="001C6A46">
        <w:tc>
          <w:tcPr>
            <w:tcW w:w="2816" w:type="dxa"/>
          </w:tcPr>
          <w:p w14:paraId="0D3D69E9" w14:textId="77777777" w:rsidR="00480E84" w:rsidRPr="00741F58" w:rsidRDefault="00480E84" w:rsidP="00550D7E">
            <w:pPr>
              <w:pStyle w:val="ListParagraph"/>
              <w:numPr>
                <w:ilvl w:val="0"/>
                <w:numId w:val="2"/>
              </w:numPr>
              <w:rPr>
                <w:rFonts w:ascii="Times New Roman" w:hAnsi="Times New Roman" w:cs="Times New Roman"/>
                <w:sz w:val="24"/>
                <w:szCs w:val="24"/>
              </w:rPr>
            </w:pPr>
            <w:r w:rsidRPr="00741F58">
              <w:rPr>
                <w:rFonts w:ascii="Times New Roman" w:hAnsi="Times New Roman" w:cs="Times New Roman"/>
                <w:sz w:val="24"/>
                <w:szCs w:val="24"/>
              </w:rPr>
              <w:t>Vascular</w:t>
            </w:r>
          </w:p>
        </w:tc>
        <w:tc>
          <w:tcPr>
            <w:tcW w:w="1350" w:type="dxa"/>
          </w:tcPr>
          <w:p w14:paraId="0814C1A0" w14:textId="10B18CA8" w:rsidR="00480E84" w:rsidRPr="00741F58" w:rsidRDefault="0074611F" w:rsidP="00550D7E">
            <w:pPr>
              <w:rPr>
                <w:rFonts w:ascii="Times New Roman" w:hAnsi="Times New Roman" w:cs="Times New Roman"/>
                <w:sz w:val="24"/>
                <w:szCs w:val="24"/>
              </w:rPr>
            </w:pPr>
            <w:r w:rsidRPr="00741F58">
              <w:rPr>
                <w:rFonts w:ascii="Times New Roman" w:hAnsi="Times New Roman" w:cs="Times New Roman"/>
                <w:sz w:val="24"/>
                <w:szCs w:val="24"/>
              </w:rPr>
              <w:t>0 (</w:t>
            </w:r>
            <w:r w:rsidR="00480E84" w:rsidRPr="00741F58">
              <w:rPr>
                <w:rFonts w:ascii="Times New Roman" w:hAnsi="Times New Roman" w:cs="Times New Roman"/>
                <w:sz w:val="24"/>
                <w:szCs w:val="24"/>
              </w:rPr>
              <w:t>0%</w:t>
            </w:r>
            <w:r w:rsidRPr="00741F58">
              <w:rPr>
                <w:rFonts w:ascii="Times New Roman" w:hAnsi="Times New Roman" w:cs="Times New Roman"/>
                <w:sz w:val="24"/>
                <w:szCs w:val="24"/>
              </w:rPr>
              <w:t>)</w:t>
            </w:r>
          </w:p>
        </w:tc>
        <w:tc>
          <w:tcPr>
            <w:tcW w:w="1355" w:type="dxa"/>
          </w:tcPr>
          <w:p w14:paraId="1F54D086" w14:textId="6A11CB29" w:rsidR="00480E84" w:rsidRPr="00741F58" w:rsidRDefault="0074611F" w:rsidP="00550D7E">
            <w:pPr>
              <w:rPr>
                <w:rFonts w:ascii="Times New Roman" w:hAnsi="Times New Roman" w:cs="Times New Roman"/>
                <w:sz w:val="24"/>
                <w:szCs w:val="24"/>
              </w:rPr>
            </w:pPr>
            <w:r w:rsidRPr="00741F58">
              <w:rPr>
                <w:rFonts w:ascii="Times New Roman" w:hAnsi="Times New Roman" w:cs="Times New Roman"/>
                <w:sz w:val="24"/>
                <w:szCs w:val="24"/>
              </w:rPr>
              <w:t>0 (</w:t>
            </w:r>
            <w:r w:rsidR="00480E84" w:rsidRPr="00741F58">
              <w:rPr>
                <w:rFonts w:ascii="Times New Roman" w:hAnsi="Times New Roman" w:cs="Times New Roman"/>
                <w:sz w:val="24"/>
                <w:szCs w:val="24"/>
              </w:rPr>
              <w:t>0%</w:t>
            </w:r>
            <w:r w:rsidRPr="00741F58">
              <w:rPr>
                <w:rFonts w:ascii="Times New Roman" w:hAnsi="Times New Roman" w:cs="Times New Roman"/>
                <w:sz w:val="24"/>
                <w:szCs w:val="24"/>
              </w:rPr>
              <w:t>)</w:t>
            </w:r>
          </w:p>
        </w:tc>
        <w:tc>
          <w:tcPr>
            <w:tcW w:w="1443" w:type="dxa"/>
          </w:tcPr>
          <w:p w14:paraId="13D05D67" w14:textId="28BF003B" w:rsidR="00480E84" w:rsidRPr="00741F58" w:rsidRDefault="0074611F" w:rsidP="00550D7E">
            <w:pPr>
              <w:rPr>
                <w:rFonts w:ascii="Times New Roman" w:hAnsi="Times New Roman" w:cs="Times New Roman"/>
                <w:sz w:val="24"/>
                <w:szCs w:val="24"/>
              </w:rPr>
            </w:pPr>
            <w:r w:rsidRPr="00741F58">
              <w:rPr>
                <w:rFonts w:ascii="Times New Roman" w:hAnsi="Times New Roman" w:cs="Times New Roman"/>
                <w:sz w:val="24"/>
                <w:szCs w:val="24"/>
              </w:rPr>
              <w:t>0 (</w:t>
            </w:r>
            <w:r w:rsidR="00480E84" w:rsidRPr="00741F58">
              <w:rPr>
                <w:rFonts w:ascii="Times New Roman" w:hAnsi="Times New Roman" w:cs="Times New Roman"/>
                <w:sz w:val="24"/>
                <w:szCs w:val="24"/>
              </w:rPr>
              <w:t>0%</w:t>
            </w:r>
            <w:r w:rsidRPr="00741F58">
              <w:rPr>
                <w:rFonts w:ascii="Times New Roman" w:hAnsi="Times New Roman" w:cs="Times New Roman"/>
                <w:sz w:val="24"/>
                <w:szCs w:val="24"/>
              </w:rPr>
              <w:t>)</w:t>
            </w:r>
          </w:p>
        </w:tc>
        <w:tc>
          <w:tcPr>
            <w:tcW w:w="1443" w:type="dxa"/>
          </w:tcPr>
          <w:p w14:paraId="3B9BFF27" w14:textId="77777777" w:rsidR="00480E84" w:rsidRPr="00741F58" w:rsidRDefault="00480E84" w:rsidP="00550D7E">
            <w:pPr>
              <w:rPr>
                <w:rFonts w:ascii="Times New Roman" w:hAnsi="Times New Roman" w:cs="Times New Roman"/>
                <w:sz w:val="24"/>
                <w:szCs w:val="24"/>
              </w:rPr>
            </w:pPr>
          </w:p>
        </w:tc>
      </w:tr>
      <w:tr w:rsidR="00741F58" w:rsidRPr="00741F58" w14:paraId="590F1BA1" w14:textId="77777777" w:rsidTr="001C6A46">
        <w:tc>
          <w:tcPr>
            <w:tcW w:w="2816" w:type="dxa"/>
          </w:tcPr>
          <w:p w14:paraId="6DF42293" w14:textId="77777777" w:rsidR="00480E84" w:rsidRPr="00741F58" w:rsidRDefault="00480E84" w:rsidP="00550D7E">
            <w:pPr>
              <w:pStyle w:val="ListParagraph"/>
              <w:numPr>
                <w:ilvl w:val="0"/>
                <w:numId w:val="2"/>
              </w:numPr>
              <w:rPr>
                <w:rFonts w:ascii="Times New Roman" w:hAnsi="Times New Roman" w:cs="Times New Roman"/>
                <w:sz w:val="24"/>
                <w:szCs w:val="24"/>
              </w:rPr>
            </w:pPr>
            <w:r w:rsidRPr="00741F58">
              <w:rPr>
                <w:rFonts w:ascii="Times New Roman" w:hAnsi="Times New Roman" w:cs="Times New Roman"/>
                <w:sz w:val="24"/>
                <w:szCs w:val="24"/>
              </w:rPr>
              <w:t>Other</w:t>
            </w:r>
          </w:p>
        </w:tc>
        <w:tc>
          <w:tcPr>
            <w:tcW w:w="1350" w:type="dxa"/>
          </w:tcPr>
          <w:p w14:paraId="49DF432F" w14:textId="3C7AE6AA" w:rsidR="00480E84" w:rsidRPr="00741F58" w:rsidRDefault="0074611F" w:rsidP="00550D7E">
            <w:pPr>
              <w:rPr>
                <w:rFonts w:ascii="Times New Roman" w:hAnsi="Times New Roman" w:cs="Times New Roman"/>
                <w:sz w:val="24"/>
                <w:szCs w:val="24"/>
              </w:rPr>
            </w:pPr>
            <w:r w:rsidRPr="00741F58">
              <w:rPr>
                <w:rFonts w:ascii="Times New Roman" w:hAnsi="Times New Roman" w:cs="Times New Roman"/>
                <w:sz w:val="24"/>
                <w:szCs w:val="24"/>
              </w:rPr>
              <w:t>0 (</w:t>
            </w:r>
            <w:r w:rsidR="00480E84" w:rsidRPr="00741F58">
              <w:rPr>
                <w:rFonts w:ascii="Times New Roman" w:hAnsi="Times New Roman" w:cs="Times New Roman"/>
                <w:sz w:val="24"/>
                <w:szCs w:val="24"/>
              </w:rPr>
              <w:t>0%</w:t>
            </w:r>
            <w:r w:rsidRPr="00741F58">
              <w:rPr>
                <w:rFonts w:ascii="Times New Roman" w:hAnsi="Times New Roman" w:cs="Times New Roman"/>
                <w:sz w:val="24"/>
                <w:szCs w:val="24"/>
              </w:rPr>
              <w:t>)</w:t>
            </w:r>
          </w:p>
        </w:tc>
        <w:tc>
          <w:tcPr>
            <w:tcW w:w="1355" w:type="dxa"/>
          </w:tcPr>
          <w:p w14:paraId="15213D91" w14:textId="79C5A6BA" w:rsidR="00480E84" w:rsidRPr="00741F58" w:rsidRDefault="0074611F" w:rsidP="00550D7E">
            <w:pPr>
              <w:rPr>
                <w:rFonts w:ascii="Times New Roman" w:hAnsi="Times New Roman" w:cs="Times New Roman"/>
                <w:sz w:val="24"/>
                <w:szCs w:val="24"/>
              </w:rPr>
            </w:pPr>
            <w:r w:rsidRPr="00741F58">
              <w:rPr>
                <w:rFonts w:ascii="Times New Roman" w:hAnsi="Times New Roman" w:cs="Times New Roman"/>
                <w:sz w:val="24"/>
                <w:szCs w:val="24"/>
              </w:rPr>
              <w:t>0 (</w:t>
            </w:r>
            <w:r w:rsidR="00480E84" w:rsidRPr="00741F58">
              <w:rPr>
                <w:rFonts w:ascii="Times New Roman" w:hAnsi="Times New Roman" w:cs="Times New Roman"/>
                <w:sz w:val="24"/>
                <w:szCs w:val="24"/>
              </w:rPr>
              <w:t>0%</w:t>
            </w:r>
            <w:r w:rsidRPr="00741F58">
              <w:rPr>
                <w:rFonts w:ascii="Times New Roman" w:hAnsi="Times New Roman" w:cs="Times New Roman"/>
                <w:sz w:val="24"/>
                <w:szCs w:val="24"/>
              </w:rPr>
              <w:t>)</w:t>
            </w:r>
          </w:p>
        </w:tc>
        <w:tc>
          <w:tcPr>
            <w:tcW w:w="1443" w:type="dxa"/>
          </w:tcPr>
          <w:p w14:paraId="37438ED6" w14:textId="26C62F30" w:rsidR="00480E84" w:rsidRPr="00741F58" w:rsidRDefault="0074611F" w:rsidP="00550D7E">
            <w:pPr>
              <w:rPr>
                <w:rFonts w:ascii="Times New Roman" w:hAnsi="Times New Roman" w:cs="Times New Roman"/>
                <w:sz w:val="24"/>
                <w:szCs w:val="24"/>
              </w:rPr>
            </w:pPr>
            <w:r w:rsidRPr="00741F58">
              <w:rPr>
                <w:rFonts w:ascii="Times New Roman" w:hAnsi="Times New Roman" w:cs="Times New Roman"/>
                <w:sz w:val="24"/>
                <w:szCs w:val="24"/>
              </w:rPr>
              <w:t>0 (</w:t>
            </w:r>
            <w:r w:rsidR="00480E84" w:rsidRPr="00741F58">
              <w:rPr>
                <w:rFonts w:ascii="Times New Roman" w:hAnsi="Times New Roman" w:cs="Times New Roman"/>
                <w:sz w:val="24"/>
                <w:szCs w:val="24"/>
              </w:rPr>
              <w:t>0%</w:t>
            </w:r>
            <w:r w:rsidRPr="00741F58">
              <w:rPr>
                <w:rFonts w:ascii="Times New Roman" w:hAnsi="Times New Roman" w:cs="Times New Roman"/>
                <w:sz w:val="24"/>
                <w:szCs w:val="24"/>
              </w:rPr>
              <w:t>)</w:t>
            </w:r>
          </w:p>
        </w:tc>
        <w:tc>
          <w:tcPr>
            <w:tcW w:w="1443" w:type="dxa"/>
          </w:tcPr>
          <w:p w14:paraId="35CB7332" w14:textId="77777777" w:rsidR="00480E84" w:rsidRPr="00741F58" w:rsidRDefault="00480E84" w:rsidP="00550D7E">
            <w:pPr>
              <w:rPr>
                <w:rFonts w:ascii="Times New Roman" w:hAnsi="Times New Roman" w:cs="Times New Roman"/>
                <w:sz w:val="24"/>
                <w:szCs w:val="24"/>
              </w:rPr>
            </w:pPr>
          </w:p>
        </w:tc>
      </w:tr>
      <w:tr w:rsidR="00741F58" w:rsidRPr="00741F58" w14:paraId="6C5D1864" w14:textId="77777777" w:rsidTr="001C6A46">
        <w:tc>
          <w:tcPr>
            <w:tcW w:w="2816" w:type="dxa"/>
          </w:tcPr>
          <w:p w14:paraId="33A3E0DB" w14:textId="77777777" w:rsidR="00480E84" w:rsidRPr="00741F58" w:rsidRDefault="00480E84" w:rsidP="00550D7E">
            <w:pPr>
              <w:pStyle w:val="ListParagraph"/>
              <w:rPr>
                <w:rFonts w:ascii="Times New Roman" w:hAnsi="Times New Roman" w:cs="Times New Roman"/>
                <w:sz w:val="24"/>
                <w:szCs w:val="24"/>
              </w:rPr>
            </w:pPr>
          </w:p>
        </w:tc>
        <w:tc>
          <w:tcPr>
            <w:tcW w:w="1350" w:type="dxa"/>
          </w:tcPr>
          <w:p w14:paraId="30F60495" w14:textId="77777777" w:rsidR="00480E84" w:rsidRPr="00741F58" w:rsidRDefault="00480E84" w:rsidP="00550D7E">
            <w:pPr>
              <w:rPr>
                <w:rFonts w:ascii="Times New Roman" w:hAnsi="Times New Roman" w:cs="Times New Roman"/>
                <w:sz w:val="24"/>
                <w:szCs w:val="24"/>
              </w:rPr>
            </w:pPr>
          </w:p>
        </w:tc>
        <w:tc>
          <w:tcPr>
            <w:tcW w:w="1355" w:type="dxa"/>
          </w:tcPr>
          <w:p w14:paraId="691A857E" w14:textId="77777777" w:rsidR="00480E84" w:rsidRPr="00741F58" w:rsidRDefault="00480E84" w:rsidP="00550D7E">
            <w:pPr>
              <w:rPr>
                <w:rFonts w:ascii="Times New Roman" w:hAnsi="Times New Roman" w:cs="Times New Roman"/>
                <w:sz w:val="24"/>
                <w:szCs w:val="24"/>
              </w:rPr>
            </w:pPr>
          </w:p>
        </w:tc>
        <w:tc>
          <w:tcPr>
            <w:tcW w:w="1443" w:type="dxa"/>
          </w:tcPr>
          <w:p w14:paraId="398029E9" w14:textId="77777777" w:rsidR="00480E84" w:rsidRPr="00741F58" w:rsidRDefault="00480E84" w:rsidP="00550D7E">
            <w:pPr>
              <w:rPr>
                <w:rFonts w:ascii="Times New Roman" w:hAnsi="Times New Roman" w:cs="Times New Roman"/>
                <w:sz w:val="24"/>
                <w:szCs w:val="24"/>
              </w:rPr>
            </w:pPr>
          </w:p>
        </w:tc>
        <w:tc>
          <w:tcPr>
            <w:tcW w:w="1443" w:type="dxa"/>
          </w:tcPr>
          <w:p w14:paraId="04D4A225" w14:textId="77777777" w:rsidR="00480E84" w:rsidRPr="00741F58" w:rsidRDefault="00480E84" w:rsidP="00550D7E">
            <w:pPr>
              <w:rPr>
                <w:rFonts w:ascii="Times New Roman" w:hAnsi="Times New Roman" w:cs="Times New Roman"/>
                <w:sz w:val="24"/>
                <w:szCs w:val="24"/>
              </w:rPr>
            </w:pPr>
          </w:p>
        </w:tc>
      </w:tr>
      <w:tr w:rsidR="00741F58" w:rsidRPr="00741F58" w14:paraId="444FFD7C" w14:textId="77777777" w:rsidTr="001C6A46">
        <w:tc>
          <w:tcPr>
            <w:tcW w:w="2816" w:type="dxa"/>
          </w:tcPr>
          <w:p w14:paraId="4A7DA1F3" w14:textId="55AD1A53"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Common Current Medications</w:t>
            </w:r>
            <w:r w:rsidR="001B4C2B" w:rsidRPr="00741F58">
              <w:rPr>
                <w:rFonts w:ascii="Times New Roman" w:hAnsi="Times New Roman" w:cs="Times New Roman"/>
                <w:sz w:val="24"/>
                <w:szCs w:val="24"/>
              </w:rPr>
              <w:t>, n (</w:t>
            </w:r>
            <w:r w:rsidRPr="00741F58">
              <w:rPr>
                <w:rFonts w:ascii="Times New Roman" w:hAnsi="Times New Roman" w:cs="Times New Roman"/>
                <w:sz w:val="24"/>
                <w:szCs w:val="24"/>
              </w:rPr>
              <w:t>%)</w:t>
            </w:r>
          </w:p>
        </w:tc>
        <w:tc>
          <w:tcPr>
            <w:tcW w:w="1350" w:type="dxa"/>
          </w:tcPr>
          <w:p w14:paraId="50BAB73A" w14:textId="3F95B9F5" w:rsidR="00480E84" w:rsidRPr="00741F58" w:rsidRDefault="00480E84" w:rsidP="00550D7E">
            <w:pPr>
              <w:rPr>
                <w:rFonts w:ascii="Times New Roman" w:hAnsi="Times New Roman" w:cs="Times New Roman"/>
                <w:sz w:val="24"/>
                <w:szCs w:val="24"/>
              </w:rPr>
            </w:pPr>
          </w:p>
        </w:tc>
        <w:tc>
          <w:tcPr>
            <w:tcW w:w="1355" w:type="dxa"/>
          </w:tcPr>
          <w:p w14:paraId="2613FEA5" w14:textId="6E0BC9BD" w:rsidR="00480E84" w:rsidRPr="00741F58" w:rsidRDefault="00480E84" w:rsidP="00550D7E">
            <w:pPr>
              <w:rPr>
                <w:rFonts w:ascii="Times New Roman" w:hAnsi="Times New Roman" w:cs="Times New Roman"/>
                <w:sz w:val="24"/>
                <w:szCs w:val="24"/>
              </w:rPr>
            </w:pPr>
          </w:p>
        </w:tc>
        <w:tc>
          <w:tcPr>
            <w:tcW w:w="1443" w:type="dxa"/>
          </w:tcPr>
          <w:p w14:paraId="681CB9DC" w14:textId="55473A6A" w:rsidR="00480E84" w:rsidRPr="00741F58" w:rsidRDefault="00480E84" w:rsidP="00550D7E">
            <w:pPr>
              <w:rPr>
                <w:rFonts w:ascii="Times New Roman" w:hAnsi="Times New Roman" w:cs="Times New Roman"/>
                <w:sz w:val="24"/>
                <w:szCs w:val="24"/>
              </w:rPr>
            </w:pPr>
          </w:p>
        </w:tc>
        <w:tc>
          <w:tcPr>
            <w:tcW w:w="1443" w:type="dxa"/>
          </w:tcPr>
          <w:p w14:paraId="3113166C" w14:textId="77777777" w:rsidR="00480E84" w:rsidRPr="00741F58" w:rsidRDefault="00480E84" w:rsidP="00550D7E">
            <w:pPr>
              <w:rPr>
                <w:rFonts w:ascii="Times New Roman" w:hAnsi="Times New Roman" w:cs="Times New Roman"/>
                <w:sz w:val="24"/>
                <w:szCs w:val="24"/>
              </w:rPr>
            </w:pPr>
          </w:p>
        </w:tc>
      </w:tr>
      <w:tr w:rsidR="00741F58" w:rsidRPr="00741F58" w14:paraId="23E2157B" w14:textId="77777777" w:rsidTr="001C6A46">
        <w:tc>
          <w:tcPr>
            <w:tcW w:w="2816" w:type="dxa"/>
            <w:tcBorders>
              <w:bottom w:val="nil"/>
            </w:tcBorders>
          </w:tcPr>
          <w:p w14:paraId="4BBC4621" w14:textId="77777777" w:rsidR="00480E84" w:rsidRPr="00741F58" w:rsidRDefault="00480E84" w:rsidP="00550D7E">
            <w:pPr>
              <w:pStyle w:val="ListParagraph"/>
              <w:numPr>
                <w:ilvl w:val="0"/>
                <w:numId w:val="1"/>
              </w:numPr>
              <w:rPr>
                <w:rFonts w:ascii="Times New Roman" w:hAnsi="Times New Roman" w:cs="Times New Roman"/>
                <w:sz w:val="24"/>
                <w:szCs w:val="24"/>
              </w:rPr>
            </w:pPr>
            <w:r w:rsidRPr="00741F58">
              <w:rPr>
                <w:rFonts w:ascii="Times New Roman" w:hAnsi="Times New Roman" w:cs="Times New Roman"/>
                <w:sz w:val="24"/>
                <w:szCs w:val="24"/>
              </w:rPr>
              <w:lastRenderedPageBreak/>
              <w:t>Beta blockers</w:t>
            </w:r>
          </w:p>
        </w:tc>
        <w:tc>
          <w:tcPr>
            <w:tcW w:w="1350" w:type="dxa"/>
            <w:tcBorders>
              <w:bottom w:val="nil"/>
            </w:tcBorders>
          </w:tcPr>
          <w:p w14:paraId="10DB2FCA" w14:textId="45631B00" w:rsidR="00480E84" w:rsidRPr="00741F58" w:rsidRDefault="00480E84" w:rsidP="00550D7E">
            <w:pPr>
              <w:rPr>
                <w:rFonts w:ascii="Times New Roman" w:hAnsi="Times New Roman" w:cs="Times New Roman"/>
                <w:sz w:val="24"/>
                <w:szCs w:val="24"/>
              </w:rPr>
            </w:pPr>
            <w:r w:rsidRPr="00741F58">
              <w:rPr>
                <w:rFonts w:ascii="Times New Roman" w:hAnsi="Times New Roman" w:cs="Times New Roman"/>
                <w:sz w:val="24"/>
                <w:szCs w:val="24"/>
              </w:rPr>
              <w:t xml:space="preserve">38 </w:t>
            </w:r>
            <w:r w:rsidR="00BA25D4" w:rsidRPr="00741F58">
              <w:rPr>
                <w:rFonts w:ascii="Times New Roman" w:hAnsi="Times New Roman" w:cs="Times New Roman"/>
                <w:sz w:val="24"/>
                <w:szCs w:val="24"/>
              </w:rPr>
              <w:t>(</w:t>
            </w:r>
            <w:r w:rsidRPr="00741F58">
              <w:rPr>
                <w:rFonts w:ascii="Times New Roman" w:hAnsi="Times New Roman" w:cs="Times New Roman"/>
                <w:sz w:val="24"/>
                <w:szCs w:val="24"/>
              </w:rPr>
              <w:t>49%</w:t>
            </w:r>
            <w:r w:rsidR="00BA25D4" w:rsidRPr="00741F58">
              <w:rPr>
                <w:rFonts w:ascii="Times New Roman" w:hAnsi="Times New Roman" w:cs="Times New Roman"/>
                <w:sz w:val="24"/>
                <w:szCs w:val="24"/>
              </w:rPr>
              <w:t>)</w:t>
            </w:r>
          </w:p>
        </w:tc>
        <w:tc>
          <w:tcPr>
            <w:tcW w:w="1355" w:type="dxa"/>
            <w:tcBorders>
              <w:bottom w:val="nil"/>
            </w:tcBorders>
          </w:tcPr>
          <w:p w14:paraId="43C51D04" w14:textId="73E849BF" w:rsidR="00480E84" w:rsidRPr="00741F58" w:rsidRDefault="00BA25D4" w:rsidP="00550D7E">
            <w:pPr>
              <w:rPr>
                <w:rFonts w:ascii="Times New Roman" w:hAnsi="Times New Roman" w:cs="Times New Roman"/>
                <w:sz w:val="24"/>
                <w:szCs w:val="24"/>
              </w:rPr>
            </w:pPr>
            <w:r w:rsidRPr="00741F58">
              <w:rPr>
                <w:rFonts w:ascii="Times New Roman" w:hAnsi="Times New Roman" w:cs="Times New Roman"/>
                <w:sz w:val="24"/>
                <w:szCs w:val="24"/>
              </w:rPr>
              <w:t>28 (</w:t>
            </w:r>
            <w:r w:rsidR="00480E84" w:rsidRPr="00741F58">
              <w:rPr>
                <w:rFonts w:ascii="Times New Roman" w:hAnsi="Times New Roman" w:cs="Times New Roman"/>
                <w:sz w:val="24"/>
                <w:szCs w:val="24"/>
              </w:rPr>
              <w:t>55%</w:t>
            </w:r>
            <w:r w:rsidRPr="00741F58">
              <w:rPr>
                <w:rFonts w:ascii="Times New Roman" w:hAnsi="Times New Roman" w:cs="Times New Roman"/>
                <w:sz w:val="24"/>
                <w:szCs w:val="24"/>
              </w:rPr>
              <w:t>)</w:t>
            </w:r>
          </w:p>
        </w:tc>
        <w:tc>
          <w:tcPr>
            <w:tcW w:w="1443" w:type="dxa"/>
            <w:tcBorders>
              <w:bottom w:val="nil"/>
            </w:tcBorders>
          </w:tcPr>
          <w:p w14:paraId="7BF70AFA" w14:textId="176FEABD" w:rsidR="00480E84" w:rsidRPr="00741F58" w:rsidRDefault="00BA25D4" w:rsidP="00550D7E">
            <w:pPr>
              <w:rPr>
                <w:rFonts w:ascii="Times New Roman" w:hAnsi="Times New Roman" w:cs="Times New Roman"/>
                <w:sz w:val="24"/>
                <w:szCs w:val="24"/>
              </w:rPr>
            </w:pPr>
            <w:r w:rsidRPr="00741F58">
              <w:rPr>
                <w:rFonts w:ascii="Times New Roman" w:hAnsi="Times New Roman" w:cs="Times New Roman"/>
                <w:sz w:val="24"/>
                <w:szCs w:val="24"/>
              </w:rPr>
              <w:t>10 (</w:t>
            </w:r>
            <w:r w:rsidR="00480E84" w:rsidRPr="00741F58">
              <w:rPr>
                <w:rFonts w:ascii="Times New Roman" w:hAnsi="Times New Roman" w:cs="Times New Roman"/>
                <w:sz w:val="24"/>
                <w:szCs w:val="24"/>
              </w:rPr>
              <w:t>38%</w:t>
            </w:r>
            <w:r w:rsidRPr="00741F58">
              <w:rPr>
                <w:rFonts w:ascii="Times New Roman" w:hAnsi="Times New Roman" w:cs="Times New Roman"/>
                <w:sz w:val="24"/>
                <w:szCs w:val="24"/>
              </w:rPr>
              <w:t>)</w:t>
            </w:r>
          </w:p>
        </w:tc>
        <w:tc>
          <w:tcPr>
            <w:tcW w:w="1443" w:type="dxa"/>
            <w:tcBorders>
              <w:bottom w:val="nil"/>
            </w:tcBorders>
          </w:tcPr>
          <w:p w14:paraId="4F6D0192" w14:textId="5536D8AE" w:rsidR="00480E84" w:rsidRPr="00741F58" w:rsidRDefault="00E26F7F" w:rsidP="00550D7E">
            <w:pPr>
              <w:rPr>
                <w:rFonts w:ascii="Times New Roman" w:hAnsi="Times New Roman" w:cs="Times New Roman"/>
                <w:sz w:val="24"/>
                <w:szCs w:val="24"/>
              </w:rPr>
            </w:pPr>
            <w:r w:rsidRPr="00741F58">
              <w:rPr>
                <w:rFonts w:ascii="Times New Roman" w:hAnsi="Times New Roman" w:cs="Times New Roman"/>
                <w:sz w:val="24"/>
                <w:szCs w:val="24"/>
              </w:rPr>
              <w:t>0.040</w:t>
            </w:r>
            <w:r w:rsidR="000E23FE" w:rsidRPr="00741F58">
              <w:rPr>
                <w:rFonts w:ascii="Times New Roman" w:hAnsi="Times New Roman" w:cs="Times New Roman"/>
                <w:sz w:val="24"/>
                <w:szCs w:val="24"/>
              </w:rPr>
              <w:t>*</w:t>
            </w:r>
          </w:p>
        </w:tc>
      </w:tr>
      <w:tr w:rsidR="00741F58" w:rsidRPr="00741F58" w14:paraId="319E0826" w14:textId="77777777" w:rsidTr="001C6A46">
        <w:tc>
          <w:tcPr>
            <w:tcW w:w="2816" w:type="dxa"/>
            <w:tcBorders>
              <w:top w:val="nil"/>
              <w:bottom w:val="nil"/>
            </w:tcBorders>
          </w:tcPr>
          <w:p w14:paraId="335EE88D" w14:textId="77777777" w:rsidR="00480E84" w:rsidRPr="00741F58" w:rsidRDefault="00480E84" w:rsidP="00550D7E">
            <w:pPr>
              <w:pStyle w:val="ListParagraph"/>
              <w:numPr>
                <w:ilvl w:val="0"/>
                <w:numId w:val="1"/>
              </w:numPr>
              <w:rPr>
                <w:rFonts w:ascii="Times New Roman" w:hAnsi="Times New Roman" w:cs="Times New Roman"/>
                <w:sz w:val="24"/>
                <w:szCs w:val="24"/>
              </w:rPr>
            </w:pPr>
            <w:r w:rsidRPr="00741F58">
              <w:rPr>
                <w:rFonts w:ascii="Times New Roman" w:hAnsi="Times New Roman" w:cs="Times New Roman"/>
                <w:sz w:val="24"/>
                <w:szCs w:val="24"/>
              </w:rPr>
              <w:t>Vitamin B12 supplements or injections</w:t>
            </w:r>
          </w:p>
        </w:tc>
        <w:tc>
          <w:tcPr>
            <w:tcW w:w="1350" w:type="dxa"/>
            <w:tcBorders>
              <w:top w:val="nil"/>
              <w:bottom w:val="nil"/>
            </w:tcBorders>
          </w:tcPr>
          <w:p w14:paraId="5B0C2D08" w14:textId="38553714" w:rsidR="00480E84" w:rsidRPr="00741F58" w:rsidRDefault="00BA25D4" w:rsidP="00550D7E">
            <w:pPr>
              <w:rPr>
                <w:rFonts w:ascii="Times New Roman" w:hAnsi="Times New Roman" w:cs="Times New Roman"/>
                <w:sz w:val="24"/>
                <w:szCs w:val="24"/>
              </w:rPr>
            </w:pPr>
            <w:r w:rsidRPr="00741F58">
              <w:rPr>
                <w:rFonts w:ascii="Times New Roman" w:hAnsi="Times New Roman" w:cs="Times New Roman"/>
                <w:sz w:val="24"/>
                <w:szCs w:val="24"/>
              </w:rPr>
              <w:t>23 (</w:t>
            </w:r>
            <w:r w:rsidR="00480E84" w:rsidRPr="00741F58">
              <w:rPr>
                <w:rFonts w:ascii="Times New Roman" w:hAnsi="Times New Roman" w:cs="Times New Roman"/>
                <w:sz w:val="24"/>
                <w:szCs w:val="24"/>
              </w:rPr>
              <w:t>30%</w:t>
            </w:r>
            <w:r w:rsidRPr="00741F58">
              <w:rPr>
                <w:rFonts w:ascii="Times New Roman" w:hAnsi="Times New Roman" w:cs="Times New Roman"/>
                <w:sz w:val="24"/>
                <w:szCs w:val="24"/>
              </w:rPr>
              <w:t>)</w:t>
            </w:r>
          </w:p>
        </w:tc>
        <w:tc>
          <w:tcPr>
            <w:tcW w:w="1355" w:type="dxa"/>
            <w:tcBorders>
              <w:top w:val="nil"/>
              <w:bottom w:val="nil"/>
            </w:tcBorders>
          </w:tcPr>
          <w:p w14:paraId="7D287481" w14:textId="0C5CD4A6" w:rsidR="00480E84" w:rsidRPr="00741F58" w:rsidRDefault="00BA25D4" w:rsidP="00550D7E">
            <w:pPr>
              <w:rPr>
                <w:rFonts w:ascii="Times New Roman" w:hAnsi="Times New Roman" w:cs="Times New Roman"/>
                <w:sz w:val="24"/>
                <w:szCs w:val="24"/>
              </w:rPr>
            </w:pPr>
            <w:r w:rsidRPr="00741F58">
              <w:rPr>
                <w:rFonts w:ascii="Times New Roman" w:hAnsi="Times New Roman" w:cs="Times New Roman"/>
                <w:sz w:val="24"/>
                <w:szCs w:val="24"/>
              </w:rPr>
              <w:t>15 (</w:t>
            </w:r>
            <w:r w:rsidR="00480E84" w:rsidRPr="00741F58">
              <w:rPr>
                <w:rFonts w:ascii="Times New Roman" w:hAnsi="Times New Roman" w:cs="Times New Roman"/>
                <w:sz w:val="24"/>
                <w:szCs w:val="24"/>
              </w:rPr>
              <w:t>29%</w:t>
            </w:r>
            <w:r w:rsidRPr="00741F58">
              <w:rPr>
                <w:rFonts w:ascii="Times New Roman" w:hAnsi="Times New Roman" w:cs="Times New Roman"/>
                <w:sz w:val="24"/>
                <w:szCs w:val="24"/>
              </w:rPr>
              <w:t>)</w:t>
            </w:r>
          </w:p>
        </w:tc>
        <w:tc>
          <w:tcPr>
            <w:tcW w:w="1443" w:type="dxa"/>
            <w:tcBorders>
              <w:top w:val="nil"/>
              <w:bottom w:val="nil"/>
            </w:tcBorders>
          </w:tcPr>
          <w:p w14:paraId="140A6896" w14:textId="78D804A8" w:rsidR="00480E84" w:rsidRPr="00741F58" w:rsidRDefault="00BA25D4" w:rsidP="00550D7E">
            <w:pPr>
              <w:rPr>
                <w:rFonts w:ascii="Times New Roman" w:hAnsi="Times New Roman" w:cs="Times New Roman"/>
                <w:sz w:val="24"/>
                <w:szCs w:val="24"/>
              </w:rPr>
            </w:pPr>
            <w:r w:rsidRPr="00741F58">
              <w:rPr>
                <w:rFonts w:ascii="Times New Roman" w:hAnsi="Times New Roman" w:cs="Times New Roman"/>
                <w:sz w:val="24"/>
                <w:szCs w:val="24"/>
              </w:rPr>
              <w:t>8</w:t>
            </w:r>
            <w:r w:rsidR="00480E84" w:rsidRPr="00741F58">
              <w:rPr>
                <w:rFonts w:ascii="Times New Roman" w:hAnsi="Times New Roman" w:cs="Times New Roman"/>
                <w:sz w:val="24"/>
                <w:szCs w:val="24"/>
              </w:rPr>
              <w:t xml:space="preserve"> </w:t>
            </w:r>
            <w:r w:rsidRPr="00741F58">
              <w:rPr>
                <w:rFonts w:ascii="Times New Roman" w:hAnsi="Times New Roman" w:cs="Times New Roman"/>
                <w:sz w:val="24"/>
                <w:szCs w:val="24"/>
              </w:rPr>
              <w:t>(</w:t>
            </w:r>
            <w:r w:rsidR="00480E84" w:rsidRPr="00741F58">
              <w:rPr>
                <w:rFonts w:ascii="Times New Roman" w:hAnsi="Times New Roman" w:cs="Times New Roman"/>
                <w:sz w:val="24"/>
                <w:szCs w:val="24"/>
              </w:rPr>
              <w:t>31%</w:t>
            </w:r>
            <w:r w:rsidRPr="00741F58">
              <w:rPr>
                <w:rFonts w:ascii="Times New Roman" w:hAnsi="Times New Roman" w:cs="Times New Roman"/>
                <w:sz w:val="24"/>
                <w:szCs w:val="24"/>
              </w:rPr>
              <w:t>)</w:t>
            </w:r>
          </w:p>
        </w:tc>
        <w:tc>
          <w:tcPr>
            <w:tcW w:w="1443" w:type="dxa"/>
            <w:tcBorders>
              <w:top w:val="nil"/>
              <w:bottom w:val="nil"/>
            </w:tcBorders>
          </w:tcPr>
          <w:p w14:paraId="6E5AEF5F" w14:textId="6FD99758" w:rsidR="00480E84" w:rsidRPr="00741F58" w:rsidRDefault="008474E2" w:rsidP="00550D7E">
            <w:pPr>
              <w:rPr>
                <w:rFonts w:ascii="Times New Roman" w:hAnsi="Times New Roman" w:cs="Times New Roman"/>
                <w:sz w:val="24"/>
                <w:szCs w:val="24"/>
              </w:rPr>
            </w:pPr>
            <w:r w:rsidRPr="00741F58">
              <w:rPr>
                <w:rFonts w:ascii="Times New Roman" w:hAnsi="Times New Roman" w:cs="Times New Roman"/>
                <w:sz w:val="24"/>
                <w:szCs w:val="24"/>
              </w:rPr>
              <w:t>0.961</w:t>
            </w:r>
          </w:p>
        </w:tc>
      </w:tr>
      <w:tr w:rsidR="00741F58" w:rsidRPr="00741F58" w14:paraId="70B6F754" w14:textId="77777777" w:rsidTr="001C6A46">
        <w:tc>
          <w:tcPr>
            <w:tcW w:w="2816" w:type="dxa"/>
            <w:tcBorders>
              <w:top w:val="nil"/>
              <w:bottom w:val="nil"/>
            </w:tcBorders>
          </w:tcPr>
          <w:p w14:paraId="16AB5E5E" w14:textId="77777777" w:rsidR="00480E84" w:rsidRPr="00741F58" w:rsidRDefault="00480E84" w:rsidP="00437FDB">
            <w:pPr>
              <w:pStyle w:val="ListParagraph"/>
              <w:numPr>
                <w:ilvl w:val="0"/>
                <w:numId w:val="1"/>
              </w:numPr>
              <w:rPr>
                <w:rFonts w:ascii="Times New Roman" w:hAnsi="Times New Roman" w:cs="Times New Roman"/>
                <w:sz w:val="24"/>
                <w:szCs w:val="24"/>
              </w:rPr>
            </w:pPr>
            <w:r w:rsidRPr="00741F58">
              <w:rPr>
                <w:rFonts w:ascii="Times New Roman" w:hAnsi="Times New Roman" w:cs="Times New Roman"/>
                <w:sz w:val="24"/>
                <w:szCs w:val="24"/>
              </w:rPr>
              <w:t>Fludrocortisone</w:t>
            </w:r>
          </w:p>
        </w:tc>
        <w:tc>
          <w:tcPr>
            <w:tcW w:w="1350" w:type="dxa"/>
            <w:tcBorders>
              <w:top w:val="nil"/>
              <w:bottom w:val="nil"/>
            </w:tcBorders>
          </w:tcPr>
          <w:p w14:paraId="474FF757" w14:textId="417453C2" w:rsidR="00480E84" w:rsidRPr="00741F58" w:rsidRDefault="00480E84" w:rsidP="00437FDB">
            <w:pPr>
              <w:rPr>
                <w:rFonts w:ascii="Times New Roman" w:hAnsi="Times New Roman" w:cs="Times New Roman"/>
                <w:sz w:val="24"/>
                <w:szCs w:val="24"/>
              </w:rPr>
            </w:pPr>
            <w:r w:rsidRPr="00741F58">
              <w:rPr>
                <w:rFonts w:ascii="Times New Roman" w:hAnsi="Times New Roman" w:cs="Times New Roman"/>
                <w:sz w:val="24"/>
                <w:szCs w:val="24"/>
              </w:rPr>
              <w:t xml:space="preserve">22 </w:t>
            </w:r>
            <w:r w:rsidR="00747B1D" w:rsidRPr="00741F58">
              <w:rPr>
                <w:rFonts w:ascii="Times New Roman" w:hAnsi="Times New Roman" w:cs="Times New Roman"/>
                <w:sz w:val="24"/>
                <w:szCs w:val="24"/>
              </w:rPr>
              <w:t>(</w:t>
            </w:r>
            <w:r w:rsidRPr="00741F58">
              <w:rPr>
                <w:rFonts w:ascii="Times New Roman" w:hAnsi="Times New Roman" w:cs="Times New Roman"/>
                <w:sz w:val="24"/>
                <w:szCs w:val="24"/>
              </w:rPr>
              <w:t>29%</w:t>
            </w:r>
            <w:r w:rsidR="00747B1D" w:rsidRPr="00741F58">
              <w:rPr>
                <w:rFonts w:ascii="Times New Roman" w:hAnsi="Times New Roman" w:cs="Times New Roman"/>
                <w:sz w:val="24"/>
                <w:szCs w:val="24"/>
              </w:rPr>
              <w:t>)</w:t>
            </w:r>
          </w:p>
        </w:tc>
        <w:tc>
          <w:tcPr>
            <w:tcW w:w="1355" w:type="dxa"/>
            <w:tcBorders>
              <w:top w:val="nil"/>
              <w:bottom w:val="nil"/>
            </w:tcBorders>
          </w:tcPr>
          <w:p w14:paraId="61D0B179" w14:textId="6D90A186" w:rsidR="00480E84" w:rsidRPr="00741F58" w:rsidRDefault="00480E84" w:rsidP="00437FDB">
            <w:pPr>
              <w:rPr>
                <w:rFonts w:ascii="Times New Roman" w:hAnsi="Times New Roman" w:cs="Times New Roman"/>
                <w:sz w:val="24"/>
                <w:szCs w:val="24"/>
              </w:rPr>
            </w:pPr>
            <w:r w:rsidRPr="00741F58">
              <w:rPr>
                <w:rFonts w:ascii="Times New Roman" w:hAnsi="Times New Roman" w:cs="Times New Roman"/>
                <w:sz w:val="24"/>
                <w:szCs w:val="24"/>
              </w:rPr>
              <w:t>16</w:t>
            </w:r>
            <w:r w:rsidR="00747B1D" w:rsidRPr="00741F58">
              <w:rPr>
                <w:rFonts w:ascii="Times New Roman" w:hAnsi="Times New Roman" w:cs="Times New Roman"/>
                <w:sz w:val="24"/>
                <w:szCs w:val="24"/>
              </w:rPr>
              <w:t xml:space="preserve"> (</w:t>
            </w:r>
            <w:r w:rsidRPr="00741F58">
              <w:rPr>
                <w:rFonts w:ascii="Times New Roman" w:hAnsi="Times New Roman" w:cs="Times New Roman"/>
                <w:sz w:val="24"/>
                <w:szCs w:val="24"/>
              </w:rPr>
              <w:t>31%</w:t>
            </w:r>
            <w:r w:rsidR="00747B1D" w:rsidRPr="00741F58">
              <w:rPr>
                <w:rFonts w:ascii="Times New Roman" w:hAnsi="Times New Roman" w:cs="Times New Roman"/>
                <w:sz w:val="24"/>
                <w:szCs w:val="24"/>
              </w:rPr>
              <w:t>)</w:t>
            </w:r>
          </w:p>
        </w:tc>
        <w:tc>
          <w:tcPr>
            <w:tcW w:w="1443" w:type="dxa"/>
            <w:tcBorders>
              <w:top w:val="nil"/>
              <w:bottom w:val="nil"/>
            </w:tcBorders>
          </w:tcPr>
          <w:p w14:paraId="1E356C3D" w14:textId="3166A4C1" w:rsidR="00480E84" w:rsidRPr="00741F58" w:rsidRDefault="00480E84" w:rsidP="00437FDB">
            <w:pPr>
              <w:rPr>
                <w:rFonts w:ascii="Times New Roman" w:hAnsi="Times New Roman" w:cs="Times New Roman"/>
                <w:sz w:val="24"/>
                <w:szCs w:val="24"/>
              </w:rPr>
            </w:pPr>
            <w:r w:rsidRPr="00741F58">
              <w:rPr>
                <w:rFonts w:ascii="Times New Roman" w:hAnsi="Times New Roman" w:cs="Times New Roman"/>
                <w:sz w:val="24"/>
                <w:szCs w:val="24"/>
              </w:rPr>
              <w:t xml:space="preserve">6 </w:t>
            </w:r>
            <w:r w:rsidR="00A648E5" w:rsidRPr="00741F58">
              <w:rPr>
                <w:rFonts w:ascii="Times New Roman" w:hAnsi="Times New Roman" w:cs="Times New Roman"/>
                <w:sz w:val="24"/>
                <w:szCs w:val="24"/>
              </w:rPr>
              <w:t>(</w:t>
            </w:r>
            <w:r w:rsidRPr="00741F58">
              <w:rPr>
                <w:rFonts w:ascii="Times New Roman" w:hAnsi="Times New Roman" w:cs="Times New Roman"/>
                <w:sz w:val="24"/>
                <w:szCs w:val="24"/>
              </w:rPr>
              <w:t>23%</w:t>
            </w:r>
            <w:r w:rsidR="00A648E5" w:rsidRPr="00741F58">
              <w:rPr>
                <w:rFonts w:ascii="Times New Roman" w:hAnsi="Times New Roman" w:cs="Times New Roman"/>
                <w:sz w:val="24"/>
                <w:szCs w:val="24"/>
              </w:rPr>
              <w:t>)</w:t>
            </w:r>
          </w:p>
        </w:tc>
        <w:tc>
          <w:tcPr>
            <w:tcW w:w="1443" w:type="dxa"/>
            <w:tcBorders>
              <w:top w:val="nil"/>
              <w:bottom w:val="nil"/>
            </w:tcBorders>
          </w:tcPr>
          <w:p w14:paraId="02862E9D" w14:textId="73322986" w:rsidR="00480E84" w:rsidRPr="00741F58" w:rsidRDefault="008474E2" w:rsidP="00437FDB">
            <w:pPr>
              <w:rPr>
                <w:rFonts w:ascii="Times New Roman" w:hAnsi="Times New Roman" w:cs="Times New Roman"/>
                <w:sz w:val="24"/>
                <w:szCs w:val="24"/>
              </w:rPr>
            </w:pPr>
            <w:r w:rsidRPr="00741F58">
              <w:rPr>
                <w:rFonts w:ascii="Times New Roman" w:hAnsi="Times New Roman" w:cs="Times New Roman"/>
                <w:sz w:val="24"/>
                <w:szCs w:val="24"/>
              </w:rPr>
              <w:t>0.274</w:t>
            </w:r>
          </w:p>
        </w:tc>
      </w:tr>
      <w:tr w:rsidR="00741F58" w:rsidRPr="00741F58" w14:paraId="5C6C8960" w14:textId="77777777" w:rsidTr="001C6A46">
        <w:tc>
          <w:tcPr>
            <w:tcW w:w="2816" w:type="dxa"/>
            <w:tcBorders>
              <w:top w:val="nil"/>
            </w:tcBorders>
          </w:tcPr>
          <w:p w14:paraId="363B377F" w14:textId="77777777" w:rsidR="00480E84" w:rsidRPr="00741F58" w:rsidRDefault="00480E84" w:rsidP="00437FDB">
            <w:pPr>
              <w:pStyle w:val="ListParagraph"/>
              <w:numPr>
                <w:ilvl w:val="0"/>
                <w:numId w:val="1"/>
              </w:numPr>
              <w:rPr>
                <w:rFonts w:ascii="Times New Roman" w:hAnsi="Times New Roman" w:cs="Times New Roman"/>
                <w:sz w:val="24"/>
                <w:szCs w:val="24"/>
              </w:rPr>
            </w:pPr>
            <w:r w:rsidRPr="00741F58">
              <w:rPr>
                <w:rFonts w:ascii="Times New Roman" w:hAnsi="Times New Roman" w:cs="Times New Roman"/>
                <w:sz w:val="24"/>
                <w:szCs w:val="24"/>
              </w:rPr>
              <w:t>Midodrine</w:t>
            </w:r>
          </w:p>
        </w:tc>
        <w:tc>
          <w:tcPr>
            <w:tcW w:w="1350" w:type="dxa"/>
            <w:tcBorders>
              <w:top w:val="nil"/>
            </w:tcBorders>
          </w:tcPr>
          <w:p w14:paraId="18CCD5C9" w14:textId="2F315BDB" w:rsidR="00480E84" w:rsidRPr="00741F58" w:rsidRDefault="00480E84" w:rsidP="00437FDB">
            <w:pPr>
              <w:rPr>
                <w:rFonts w:ascii="Times New Roman" w:hAnsi="Times New Roman" w:cs="Times New Roman"/>
                <w:sz w:val="24"/>
                <w:szCs w:val="24"/>
              </w:rPr>
            </w:pPr>
            <w:r w:rsidRPr="00741F58">
              <w:rPr>
                <w:rFonts w:ascii="Times New Roman" w:hAnsi="Times New Roman" w:cs="Times New Roman"/>
                <w:sz w:val="24"/>
                <w:szCs w:val="24"/>
              </w:rPr>
              <w:t>21</w:t>
            </w:r>
            <w:r w:rsidR="00A648E5" w:rsidRPr="00741F58">
              <w:rPr>
                <w:rFonts w:ascii="Times New Roman" w:hAnsi="Times New Roman" w:cs="Times New Roman"/>
                <w:sz w:val="24"/>
                <w:szCs w:val="24"/>
              </w:rPr>
              <w:t xml:space="preserve"> (</w:t>
            </w:r>
            <w:r w:rsidRPr="00741F58">
              <w:rPr>
                <w:rFonts w:ascii="Times New Roman" w:hAnsi="Times New Roman" w:cs="Times New Roman"/>
                <w:sz w:val="24"/>
                <w:szCs w:val="24"/>
              </w:rPr>
              <w:t>28%</w:t>
            </w:r>
            <w:r w:rsidR="00A648E5" w:rsidRPr="00741F58">
              <w:rPr>
                <w:rFonts w:ascii="Times New Roman" w:hAnsi="Times New Roman" w:cs="Times New Roman"/>
                <w:sz w:val="24"/>
                <w:szCs w:val="24"/>
              </w:rPr>
              <w:t>)</w:t>
            </w:r>
          </w:p>
        </w:tc>
        <w:tc>
          <w:tcPr>
            <w:tcW w:w="1355" w:type="dxa"/>
            <w:tcBorders>
              <w:top w:val="nil"/>
            </w:tcBorders>
          </w:tcPr>
          <w:p w14:paraId="053240E9" w14:textId="6B30B0CA" w:rsidR="00480E84" w:rsidRPr="00741F58" w:rsidRDefault="00480E84" w:rsidP="00437FDB">
            <w:pPr>
              <w:rPr>
                <w:rFonts w:ascii="Times New Roman" w:hAnsi="Times New Roman" w:cs="Times New Roman"/>
                <w:sz w:val="24"/>
                <w:szCs w:val="24"/>
              </w:rPr>
            </w:pPr>
            <w:r w:rsidRPr="00741F58">
              <w:rPr>
                <w:rFonts w:ascii="Times New Roman" w:hAnsi="Times New Roman" w:cs="Times New Roman"/>
                <w:sz w:val="24"/>
                <w:szCs w:val="24"/>
              </w:rPr>
              <w:t xml:space="preserve">13 </w:t>
            </w:r>
            <w:r w:rsidR="00A648E5" w:rsidRPr="00741F58">
              <w:rPr>
                <w:rFonts w:ascii="Times New Roman" w:hAnsi="Times New Roman" w:cs="Times New Roman"/>
                <w:sz w:val="24"/>
                <w:szCs w:val="24"/>
              </w:rPr>
              <w:t>(</w:t>
            </w:r>
            <w:r w:rsidRPr="00741F58">
              <w:rPr>
                <w:rFonts w:ascii="Times New Roman" w:hAnsi="Times New Roman" w:cs="Times New Roman"/>
                <w:sz w:val="24"/>
                <w:szCs w:val="24"/>
              </w:rPr>
              <w:t>25%</w:t>
            </w:r>
            <w:r w:rsidR="00A648E5" w:rsidRPr="00741F58">
              <w:rPr>
                <w:rFonts w:ascii="Times New Roman" w:hAnsi="Times New Roman" w:cs="Times New Roman"/>
                <w:sz w:val="24"/>
                <w:szCs w:val="24"/>
              </w:rPr>
              <w:t>)</w:t>
            </w:r>
          </w:p>
        </w:tc>
        <w:tc>
          <w:tcPr>
            <w:tcW w:w="1443" w:type="dxa"/>
            <w:tcBorders>
              <w:top w:val="nil"/>
            </w:tcBorders>
          </w:tcPr>
          <w:p w14:paraId="73F0E9A8" w14:textId="207A762C" w:rsidR="00480E84" w:rsidRPr="00741F58" w:rsidRDefault="00480E84" w:rsidP="00437FDB">
            <w:pPr>
              <w:rPr>
                <w:rFonts w:ascii="Times New Roman" w:hAnsi="Times New Roman" w:cs="Times New Roman"/>
                <w:sz w:val="24"/>
                <w:szCs w:val="24"/>
              </w:rPr>
            </w:pPr>
            <w:r w:rsidRPr="00741F58">
              <w:rPr>
                <w:rFonts w:ascii="Times New Roman" w:hAnsi="Times New Roman" w:cs="Times New Roman"/>
                <w:sz w:val="24"/>
                <w:szCs w:val="24"/>
              </w:rPr>
              <w:t xml:space="preserve">9 </w:t>
            </w:r>
            <w:r w:rsidR="00A648E5" w:rsidRPr="00741F58">
              <w:rPr>
                <w:rFonts w:ascii="Times New Roman" w:hAnsi="Times New Roman" w:cs="Times New Roman"/>
                <w:sz w:val="24"/>
                <w:szCs w:val="24"/>
              </w:rPr>
              <w:t>(</w:t>
            </w:r>
            <w:r w:rsidRPr="00741F58">
              <w:rPr>
                <w:rFonts w:ascii="Times New Roman" w:hAnsi="Times New Roman" w:cs="Times New Roman"/>
                <w:sz w:val="24"/>
                <w:szCs w:val="24"/>
              </w:rPr>
              <w:t>35%</w:t>
            </w:r>
            <w:r w:rsidR="00A648E5" w:rsidRPr="00741F58">
              <w:rPr>
                <w:rFonts w:ascii="Times New Roman" w:hAnsi="Times New Roman" w:cs="Times New Roman"/>
                <w:sz w:val="24"/>
                <w:szCs w:val="24"/>
              </w:rPr>
              <w:t>)</w:t>
            </w:r>
          </w:p>
        </w:tc>
        <w:tc>
          <w:tcPr>
            <w:tcW w:w="1443" w:type="dxa"/>
            <w:tcBorders>
              <w:top w:val="nil"/>
            </w:tcBorders>
          </w:tcPr>
          <w:p w14:paraId="7C40C904" w14:textId="7895A968" w:rsidR="00480E84" w:rsidRPr="00741F58" w:rsidRDefault="008474E2" w:rsidP="00437FDB">
            <w:pPr>
              <w:rPr>
                <w:rFonts w:ascii="Times New Roman" w:hAnsi="Times New Roman" w:cs="Times New Roman"/>
                <w:sz w:val="24"/>
                <w:szCs w:val="24"/>
              </w:rPr>
            </w:pPr>
            <w:r w:rsidRPr="00741F58">
              <w:rPr>
                <w:rFonts w:ascii="Times New Roman" w:hAnsi="Times New Roman" w:cs="Times New Roman"/>
                <w:sz w:val="24"/>
                <w:szCs w:val="24"/>
              </w:rPr>
              <w:t>0.383</w:t>
            </w:r>
          </w:p>
        </w:tc>
      </w:tr>
      <w:tr w:rsidR="00741F58" w:rsidRPr="00741F58" w14:paraId="7E001DB0" w14:textId="77777777" w:rsidTr="001C6A46">
        <w:tc>
          <w:tcPr>
            <w:tcW w:w="2816" w:type="dxa"/>
          </w:tcPr>
          <w:p w14:paraId="4ADF0982" w14:textId="77777777" w:rsidR="00480E84" w:rsidRPr="00741F58" w:rsidRDefault="00480E84" w:rsidP="00437FDB">
            <w:pPr>
              <w:pStyle w:val="ListParagraph"/>
              <w:numPr>
                <w:ilvl w:val="0"/>
                <w:numId w:val="1"/>
              </w:numPr>
              <w:rPr>
                <w:rFonts w:ascii="Times New Roman" w:hAnsi="Times New Roman" w:cs="Times New Roman"/>
                <w:sz w:val="24"/>
                <w:szCs w:val="24"/>
              </w:rPr>
            </w:pPr>
            <w:r w:rsidRPr="00741F58">
              <w:rPr>
                <w:rFonts w:ascii="Times New Roman" w:hAnsi="Times New Roman" w:cs="Times New Roman"/>
                <w:sz w:val="24"/>
                <w:szCs w:val="24"/>
              </w:rPr>
              <w:t>Intravenous Saline</w:t>
            </w:r>
          </w:p>
        </w:tc>
        <w:tc>
          <w:tcPr>
            <w:tcW w:w="1350" w:type="dxa"/>
          </w:tcPr>
          <w:p w14:paraId="697C8DB3" w14:textId="3D82A5F7" w:rsidR="00480E84" w:rsidRPr="00741F58" w:rsidRDefault="00C9054A" w:rsidP="00437FDB">
            <w:pPr>
              <w:rPr>
                <w:rFonts w:ascii="Times New Roman" w:hAnsi="Times New Roman" w:cs="Times New Roman"/>
                <w:sz w:val="24"/>
                <w:szCs w:val="24"/>
              </w:rPr>
            </w:pPr>
            <w:r w:rsidRPr="00741F58">
              <w:rPr>
                <w:rFonts w:ascii="Times New Roman" w:hAnsi="Times New Roman" w:cs="Times New Roman"/>
                <w:sz w:val="24"/>
                <w:szCs w:val="24"/>
              </w:rPr>
              <w:t>20 (</w:t>
            </w:r>
            <w:r w:rsidR="00480E84" w:rsidRPr="00741F58">
              <w:rPr>
                <w:rFonts w:ascii="Times New Roman" w:hAnsi="Times New Roman" w:cs="Times New Roman"/>
                <w:sz w:val="24"/>
                <w:szCs w:val="24"/>
              </w:rPr>
              <w:t>26%</w:t>
            </w:r>
            <w:r w:rsidRPr="00741F58">
              <w:rPr>
                <w:rFonts w:ascii="Times New Roman" w:hAnsi="Times New Roman" w:cs="Times New Roman"/>
                <w:sz w:val="24"/>
                <w:szCs w:val="24"/>
              </w:rPr>
              <w:t>)</w:t>
            </w:r>
          </w:p>
        </w:tc>
        <w:tc>
          <w:tcPr>
            <w:tcW w:w="1355" w:type="dxa"/>
          </w:tcPr>
          <w:p w14:paraId="6A55052F" w14:textId="3F3D745B" w:rsidR="00480E84" w:rsidRPr="00741F58" w:rsidRDefault="00C9054A" w:rsidP="00437FDB">
            <w:pPr>
              <w:rPr>
                <w:rFonts w:ascii="Times New Roman" w:hAnsi="Times New Roman" w:cs="Times New Roman"/>
                <w:sz w:val="24"/>
                <w:szCs w:val="24"/>
              </w:rPr>
            </w:pPr>
            <w:r w:rsidRPr="00741F58">
              <w:rPr>
                <w:rFonts w:ascii="Times New Roman" w:hAnsi="Times New Roman" w:cs="Times New Roman"/>
                <w:sz w:val="24"/>
                <w:szCs w:val="24"/>
              </w:rPr>
              <w:t>12 (</w:t>
            </w:r>
            <w:r w:rsidR="00480E84" w:rsidRPr="00741F58">
              <w:rPr>
                <w:rFonts w:ascii="Times New Roman" w:hAnsi="Times New Roman" w:cs="Times New Roman"/>
                <w:sz w:val="24"/>
                <w:szCs w:val="24"/>
              </w:rPr>
              <w:t>24%</w:t>
            </w:r>
            <w:r w:rsidRPr="00741F58">
              <w:rPr>
                <w:rFonts w:ascii="Times New Roman" w:hAnsi="Times New Roman" w:cs="Times New Roman"/>
                <w:sz w:val="24"/>
                <w:szCs w:val="24"/>
              </w:rPr>
              <w:t>)</w:t>
            </w:r>
          </w:p>
        </w:tc>
        <w:tc>
          <w:tcPr>
            <w:tcW w:w="1443" w:type="dxa"/>
          </w:tcPr>
          <w:p w14:paraId="5AB4D143" w14:textId="51A490E2" w:rsidR="00480E84" w:rsidRPr="00741F58" w:rsidRDefault="00A648E5" w:rsidP="00437FDB">
            <w:pPr>
              <w:rPr>
                <w:rFonts w:ascii="Times New Roman" w:hAnsi="Times New Roman" w:cs="Times New Roman"/>
                <w:sz w:val="24"/>
                <w:szCs w:val="24"/>
              </w:rPr>
            </w:pPr>
            <w:r w:rsidRPr="00741F58">
              <w:rPr>
                <w:rFonts w:ascii="Times New Roman" w:hAnsi="Times New Roman" w:cs="Times New Roman"/>
                <w:sz w:val="24"/>
                <w:szCs w:val="24"/>
              </w:rPr>
              <w:t>8 (</w:t>
            </w:r>
            <w:r w:rsidR="00480E84" w:rsidRPr="00741F58">
              <w:rPr>
                <w:rFonts w:ascii="Times New Roman" w:hAnsi="Times New Roman" w:cs="Times New Roman"/>
                <w:sz w:val="24"/>
                <w:szCs w:val="24"/>
              </w:rPr>
              <w:t>31%</w:t>
            </w:r>
            <w:r w:rsidRPr="00741F58">
              <w:rPr>
                <w:rFonts w:ascii="Times New Roman" w:hAnsi="Times New Roman" w:cs="Times New Roman"/>
                <w:sz w:val="24"/>
                <w:szCs w:val="24"/>
              </w:rPr>
              <w:t>)</w:t>
            </w:r>
          </w:p>
        </w:tc>
        <w:tc>
          <w:tcPr>
            <w:tcW w:w="1443" w:type="dxa"/>
          </w:tcPr>
          <w:p w14:paraId="65CCD479" w14:textId="75BCDE7F" w:rsidR="00480E84" w:rsidRPr="00741F58" w:rsidRDefault="008474E2" w:rsidP="00437FDB">
            <w:pPr>
              <w:rPr>
                <w:rFonts w:ascii="Times New Roman" w:hAnsi="Times New Roman" w:cs="Times New Roman"/>
                <w:sz w:val="24"/>
                <w:szCs w:val="24"/>
              </w:rPr>
            </w:pPr>
            <w:r w:rsidRPr="00741F58">
              <w:rPr>
                <w:rFonts w:ascii="Times New Roman" w:hAnsi="Times New Roman" w:cs="Times New Roman"/>
                <w:sz w:val="24"/>
                <w:szCs w:val="24"/>
              </w:rPr>
              <w:t>0.571</w:t>
            </w:r>
          </w:p>
        </w:tc>
      </w:tr>
      <w:tr w:rsidR="00741F58" w:rsidRPr="00741F58" w14:paraId="4A9D182A" w14:textId="77777777" w:rsidTr="001C6A46">
        <w:tc>
          <w:tcPr>
            <w:tcW w:w="2816" w:type="dxa"/>
          </w:tcPr>
          <w:p w14:paraId="657FF32E" w14:textId="77777777" w:rsidR="00480E84" w:rsidRPr="00741F58" w:rsidRDefault="00480E84" w:rsidP="00437FDB">
            <w:pPr>
              <w:pStyle w:val="ListParagraph"/>
              <w:numPr>
                <w:ilvl w:val="0"/>
                <w:numId w:val="1"/>
              </w:numPr>
              <w:rPr>
                <w:rFonts w:ascii="Times New Roman" w:hAnsi="Times New Roman" w:cs="Times New Roman"/>
                <w:sz w:val="24"/>
                <w:szCs w:val="24"/>
              </w:rPr>
            </w:pPr>
            <w:r w:rsidRPr="00741F58">
              <w:rPr>
                <w:rFonts w:ascii="Times New Roman" w:hAnsi="Times New Roman" w:cs="Times New Roman"/>
                <w:sz w:val="24"/>
                <w:szCs w:val="24"/>
              </w:rPr>
              <w:t>Ivabradine</w:t>
            </w:r>
          </w:p>
        </w:tc>
        <w:tc>
          <w:tcPr>
            <w:tcW w:w="1350" w:type="dxa"/>
          </w:tcPr>
          <w:p w14:paraId="78A10A7E" w14:textId="7ADD871D" w:rsidR="00480E84" w:rsidRPr="00741F58" w:rsidRDefault="00C9054A" w:rsidP="00437FDB">
            <w:pPr>
              <w:rPr>
                <w:rFonts w:ascii="Times New Roman" w:hAnsi="Times New Roman" w:cs="Times New Roman"/>
                <w:sz w:val="24"/>
                <w:szCs w:val="24"/>
              </w:rPr>
            </w:pPr>
            <w:r w:rsidRPr="00741F58">
              <w:rPr>
                <w:rFonts w:ascii="Times New Roman" w:hAnsi="Times New Roman" w:cs="Times New Roman"/>
                <w:sz w:val="24"/>
                <w:szCs w:val="24"/>
              </w:rPr>
              <w:t>11 (</w:t>
            </w:r>
            <w:r w:rsidR="00480E84" w:rsidRPr="00741F58">
              <w:rPr>
                <w:rFonts w:ascii="Times New Roman" w:hAnsi="Times New Roman" w:cs="Times New Roman"/>
                <w:sz w:val="24"/>
                <w:szCs w:val="24"/>
              </w:rPr>
              <w:t>14%</w:t>
            </w:r>
            <w:r w:rsidRPr="00741F58">
              <w:rPr>
                <w:rFonts w:ascii="Times New Roman" w:hAnsi="Times New Roman" w:cs="Times New Roman"/>
                <w:sz w:val="24"/>
                <w:szCs w:val="24"/>
              </w:rPr>
              <w:t>)</w:t>
            </w:r>
          </w:p>
        </w:tc>
        <w:tc>
          <w:tcPr>
            <w:tcW w:w="1355" w:type="dxa"/>
          </w:tcPr>
          <w:p w14:paraId="551C7B5C" w14:textId="73AFBEB0" w:rsidR="00480E84" w:rsidRPr="00741F58" w:rsidRDefault="00C9054A" w:rsidP="00437FDB">
            <w:pPr>
              <w:rPr>
                <w:rFonts w:ascii="Times New Roman" w:hAnsi="Times New Roman" w:cs="Times New Roman"/>
                <w:sz w:val="24"/>
                <w:szCs w:val="24"/>
              </w:rPr>
            </w:pPr>
            <w:r w:rsidRPr="00741F58">
              <w:rPr>
                <w:rFonts w:ascii="Times New Roman" w:hAnsi="Times New Roman" w:cs="Times New Roman"/>
                <w:sz w:val="24"/>
                <w:szCs w:val="24"/>
              </w:rPr>
              <w:t>6 (</w:t>
            </w:r>
            <w:r w:rsidR="00480E84" w:rsidRPr="00741F58">
              <w:rPr>
                <w:rFonts w:ascii="Times New Roman" w:hAnsi="Times New Roman" w:cs="Times New Roman"/>
                <w:sz w:val="24"/>
                <w:szCs w:val="24"/>
              </w:rPr>
              <w:t>12%</w:t>
            </w:r>
            <w:r w:rsidRPr="00741F58">
              <w:rPr>
                <w:rFonts w:ascii="Times New Roman" w:hAnsi="Times New Roman" w:cs="Times New Roman"/>
                <w:sz w:val="24"/>
                <w:szCs w:val="24"/>
              </w:rPr>
              <w:t>)</w:t>
            </w:r>
          </w:p>
        </w:tc>
        <w:tc>
          <w:tcPr>
            <w:tcW w:w="1443" w:type="dxa"/>
          </w:tcPr>
          <w:p w14:paraId="40B54E5D" w14:textId="3DDF853A" w:rsidR="00480E84" w:rsidRPr="00741F58" w:rsidRDefault="00A648E5" w:rsidP="00437FDB">
            <w:pPr>
              <w:rPr>
                <w:rFonts w:ascii="Times New Roman" w:hAnsi="Times New Roman" w:cs="Times New Roman"/>
                <w:sz w:val="24"/>
                <w:szCs w:val="24"/>
              </w:rPr>
            </w:pPr>
            <w:r w:rsidRPr="00741F58">
              <w:rPr>
                <w:rFonts w:ascii="Times New Roman" w:hAnsi="Times New Roman" w:cs="Times New Roman"/>
                <w:sz w:val="24"/>
                <w:szCs w:val="24"/>
              </w:rPr>
              <w:t>5 (</w:t>
            </w:r>
            <w:r w:rsidR="00480E84" w:rsidRPr="00741F58">
              <w:rPr>
                <w:rFonts w:ascii="Times New Roman" w:hAnsi="Times New Roman" w:cs="Times New Roman"/>
                <w:sz w:val="24"/>
                <w:szCs w:val="24"/>
              </w:rPr>
              <w:t>19%</w:t>
            </w:r>
            <w:r w:rsidRPr="00741F58">
              <w:rPr>
                <w:rFonts w:ascii="Times New Roman" w:hAnsi="Times New Roman" w:cs="Times New Roman"/>
                <w:sz w:val="24"/>
                <w:szCs w:val="24"/>
              </w:rPr>
              <w:t>)</w:t>
            </w:r>
          </w:p>
        </w:tc>
        <w:tc>
          <w:tcPr>
            <w:tcW w:w="1443" w:type="dxa"/>
          </w:tcPr>
          <w:p w14:paraId="068C2CBE" w14:textId="3956BA5A" w:rsidR="00480E84" w:rsidRPr="00741F58" w:rsidRDefault="003D7781" w:rsidP="00B22050">
            <w:pPr>
              <w:rPr>
                <w:rFonts w:ascii="Times New Roman" w:hAnsi="Times New Roman" w:cs="Times New Roman"/>
                <w:sz w:val="24"/>
                <w:szCs w:val="24"/>
              </w:rPr>
            </w:pPr>
            <w:r w:rsidRPr="00741F58">
              <w:rPr>
                <w:rFonts w:ascii="Times New Roman" w:hAnsi="Times New Roman" w:cs="Times New Roman"/>
                <w:sz w:val="24"/>
                <w:szCs w:val="24"/>
              </w:rPr>
              <w:t>0.</w:t>
            </w:r>
            <w:r w:rsidR="008474E2" w:rsidRPr="00741F58">
              <w:rPr>
                <w:rFonts w:ascii="Times New Roman" w:hAnsi="Times New Roman" w:cs="Times New Roman"/>
                <w:sz w:val="24"/>
                <w:szCs w:val="24"/>
              </w:rPr>
              <w:t>340</w:t>
            </w:r>
          </w:p>
        </w:tc>
      </w:tr>
      <w:tr w:rsidR="00741F58" w:rsidRPr="00741F58" w14:paraId="60E85B12" w14:textId="77777777" w:rsidTr="001C6A46">
        <w:tc>
          <w:tcPr>
            <w:tcW w:w="2816" w:type="dxa"/>
          </w:tcPr>
          <w:p w14:paraId="07B4E45E" w14:textId="77777777" w:rsidR="00480E84" w:rsidRPr="00741F58" w:rsidRDefault="00480E84" w:rsidP="00437FDB">
            <w:pPr>
              <w:pStyle w:val="ListParagraph"/>
              <w:numPr>
                <w:ilvl w:val="0"/>
                <w:numId w:val="1"/>
              </w:numPr>
              <w:rPr>
                <w:rFonts w:ascii="Times New Roman" w:hAnsi="Times New Roman" w:cs="Times New Roman"/>
                <w:sz w:val="24"/>
                <w:szCs w:val="24"/>
              </w:rPr>
            </w:pPr>
            <w:r w:rsidRPr="00741F58">
              <w:rPr>
                <w:rFonts w:ascii="Times New Roman" w:hAnsi="Times New Roman" w:cs="Times New Roman"/>
                <w:sz w:val="24"/>
                <w:szCs w:val="24"/>
              </w:rPr>
              <w:t>Steroids</w:t>
            </w:r>
          </w:p>
        </w:tc>
        <w:tc>
          <w:tcPr>
            <w:tcW w:w="1350" w:type="dxa"/>
          </w:tcPr>
          <w:p w14:paraId="41A9AD36" w14:textId="193EE2F5" w:rsidR="00480E84" w:rsidRPr="00741F58" w:rsidRDefault="00C9054A" w:rsidP="00437FDB">
            <w:pPr>
              <w:rPr>
                <w:rFonts w:ascii="Times New Roman" w:hAnsi="Times New Roman" w:cs="Times New Roman"/>
                <w:sz w:val="24"/>
                <w:szCs w:val="24"/>
              </w:rPr>
            </w:pPr>
            <w:r w:rsidRPr="00741F58">
              <w:rPr>
                <w:rFonts w:ascii="Times New Roman" w:hAnsi="Times New Roman" w:cs="Times New Roman"/>
                <w:sz w:val="24"/>
                <w:szCs w:val="24"/>
              </w:rPr>
              <w:t>10 (</w:t>
            </w:r>
            <w:r w:rsidR="00480E84" w:rsidRPr="00741F58">
              <w:rPr>
                <w:rFonts w:ascii="Times New Roman" w:hAnsi="Times New Roman" w:cs="Times New Roman"/>
                <w:sz w:val="24"/>
                <w:szCs w:val="24"/>
              </w:rPr>
              <w:t>13%</w:t>
            </w:r>
            <w:r w:rsidRPr="00741F58">
              <w:rPr>
                <w:rFonts w:ascii="Times New Roman" w:hAnsi="Times New Roman" w:cs="Times New Roman"/>
                <w:sz w:val="24"/>
                <w:szCs w:val="24"/>
              </w:rPr>
              <w:t>)</w:t>
            </w:r>
          </w:p>
        </w:tc>
        <w:tc>
          <w:tcPr>
            <w:tcW w:w="1355" w:type="dxa"/>
          </w:tcPr>
          <w:p w14:paraId="2566B9E6" w14:textId="39950688" w:rsidR="00480E84" w:rsidRPr="00741F58" w:rsidRDefault="00C9054A" w:rsidP="00437FDB">
            <w:pPr>
              <w:rPr>
                <w:rFonts w:ascii="Times New Roman" w:hAnsi="Times New Roman" w:cs="Times New Roman"/>
                <w:sz w:val="24"/>
                <w:szCs w:val="24"/>
              </w:rPr>
            </w:pPr>
            <w:r w:rsidRPr="00741F58">
              <w:rPr>
                <w:rFonts w:ascii="Times New Roman" w:hAnsi="Times New Roman" w:cs="Times New Roman"/>
                <w:sz w:val="24"/>
                <w:szCs w:val="24"/>
              </w:rPr>
              <w:t>6 (</w:t>
            </w:r>
            <w:r w:rsidR="00480E84" w:rsidRPr="00741F58">
              <w:rPr>
                <w:rFonts w:ascii="Times New Roman" w:hAnsi="Times New Roman" w:cs="Times New Roman"/>
                <w:sz w:val="24"/>
                <w:szCs w:val="24"/>
              </w:rPr>
              <w:t>12%</w:t>
            </w:r>
            <w:r w:rsidRPr="00741F58">
              <w:rPr>
                <w:rFonts w:ascii="Times New Roman" w:hAnsi="Times New Roman" w:cs="Times New Roman"/>
                <w:sz w:val="24"/>
                <w:szCs w:val="24"/>
              </w:rPr>
              <w:t>)</w:t>
            </w:r>
          </w:p>
        </w:tc>
        <w:tc>
          <w:tcPr>
            <w:tcW w:w="1443" w:type="dxa"/>
          </w:tcPr>
          <w:p w14:paraId="70F678C1" w14:textId="1378F71E" w:rsidR="00480E84" w:rsidRPr="00741F58" w:rsidRDefault="00A648E5" w:rsidP="00437FDB">
            <w:pPr>
              <w:rPr>
                <w:rFonts w:ascii="Times New Roman" w:hAnsi="Times New Roman" w:cs="Times New Roman"/>
                <w:sz w:val="24"/>
                <w:szCs w:val="24"/>
              </w:rPr>
            </w:pPr>
            <w:r w:rsidRPr="00741F58">
              <w:rPr>
                <w:rFonts w:ascii="Times New Roman" w:hAnsi="Times New Roman" w:cs="Times New Roman"/>
                <w:sz w:val="24"/>
                <w:szCs w:val="24"/>
              </w:rPr>
              <w:t>4 (</w:t>
            </w:r>
            <w:r w:rsidR="00480E84" w:rsidRPr="00741F58">
              <w:rPr>
                <w:rFonts w:ascii="Times New Roman" w:hAnsi="Times New Roman" w:cs="Times New Roman"/>
                <w:sz w:val="24"/>
                <w:szCs w:val="24"/>
              </w:rPr>
              <w:t>15%</w:t>
            </w:r>
            <w:r w:rsidRPr="00741F58">
              <w:rPr>
                <w:rFonts w:ascii="Times New Roman" w:hAnsi="Times New Roman" w:cs="Times New Roman"/>
                <w:sz w:val="24"/>
                <w:szCs w:val="24"/>
              </w:rPr>
              <w:t>)</w:t>
            </w:r>
          </w:p>
        </w:tc>
        <w:tc>
          <w:tcPr>
            <w:tcW w:w="1443" w:type="dxa"/>
          </w:tcPr>
          <w:p w14:paraId="3A8379E7" w14:textId="2D84D117" w:rsidR="00480E84" w:rsidRPr="00741F58" w:rsidRDefault="003D7781" w:rsidP="00263A68">
            <w:pPr>
              <w:rPr>
                <w:rFonts w:ascii="Times New Roman" w:hAnsi="Times New Roman" w:cs="Times New Roman"/>
                <w:sz w:val="24"/>
                <w:szCs w:val="24"/>
              </w:rPr>
            </w:pPr>
            <w:r w:rsidRPr="00741F58">
              <w:rPr>
                <w:rFonts w:ascii="Times New Roman" w:hAnsi="Times New Roman" w:cs="Times New Roman"/>
                <w:sz w:val="24"/>
                <w:szCs w:val="24"/>
              </w:rPr>
              <w:t>0.</w:t>
            </w:r>
            <w:r w:rsidR="008474E2" w:rsidRPr="00741F58">
              <w:rPr>
                <w:rFonts w:ascii="Times New Roman" w:hAnsi="Times New Roman" w:cs="Times New Roman"/>
                <w:sz w:val="24"/>
                <w:szCs w:val="24"/>
              </w:rPr>
              <w:t>710</w:t>
            </w:r>
          </w:p>
        </w:tc>
      </w:tr>
      <w:tr w:rsidR="00741F58" w:rsidRPr="00741F58" w14:paraId="1C8C2E35" w14:textId="77777777" w:rsidTr="001C6A46">
        <w:tc>
          <w:tcPr>
            <w:tcW w:w="2816" w:type="dxa"/>
          </w:tcPr>
          <w:p w14:paraId="4CFABEAB" w14:textId="77777777" w:rsidR="00480E84" w:rsidRPr="00741F58" w:rsidRDefault="00480E84" w:rsidP="00437FDB">
            <w:pPr>
              <w:pStyle w:val="ListParagraph"/>
              <w:numPr>
                <w:ilvl w:val="0"/>
                <w:numId w:val="1"/>
              </w:numPr>
              <w:rPr>
                <w:rFonts w:ascii="Times New Roman" w:hAnsi="Times New Roman" w:cs="Times New Roman"/>
                <w:sz w:val="24"/>
                <w:szCs w:val="24"/>
              </w:rPr>
            </w:pPr>
            <w:r w:rsidRPr="00741F58">
              <w:rPr>
                <w:rFonts w:ascii="Times New Roman" w:hAnsi="Times New Roman" w:cs="Times New Roman"/>
                <w:sz w:val="24"/>
                <w:szCs w:val="24"/>
              </w:rPr>
              <w:t>Pyridostigmine</w:t>
            </w:r>
          </w:p>
        </w:tc>
        <w:tc>
          <w:tcPr>
            <w:tcW w:w="1350" w:type="dxa"/>
          </w:tcPr>
          <w:p w14:paraId="4A718CFF" w14:textId="6CC901FD" w:rsidR="00480E84" w:rsidRPr="00741F58" w:rsidRDefault="00C9054A" w:rsidP="00437FDB">
            <w:pPr>
              <w:rPr>
                <w:rFonts w:ascii="Times New Roman" w:hAnsi="Times New Roman" w:cs="Times New Roman"/>
                <w:sz w:val="24"/>
                <w:szCs w:val="24"/>
              </w:rPr>
            </w:pPr>
            <w:r w:rsidRPr="00741F58">
              <w:rPr>
                <w:rFonts w:ascii="Times New Roman" w:hAnsi="Times New Roman" w:cs="Times New Roman"/>
                <w:sz w:val="24"/>
                <w:szCs w:val="24"/>
              </w:rPr>
              <w:t>9 (</w:t>
            </w:r>
            <w:r w:rsidR="00480E84" w:rsidRPr="00741F58">
              <w:rPr>
                <w:rFonts w:ascii="Times New Roman" w:hAnsi="Times New Roman" w:cs="Times New Roman"/>
                <w:sz w:val="24"/>
                <w:szCs w:val="24"/>
              </w:rPr>
              <w:t>12%</w:t>
            </w:r>
            <w:r w:rsidRPr="00741F58">
              <w:rPr>
                <w:rFonts w:ascii="Times New Roman" w:hAnsi="Times New Roman" w:cs="Times New Roman"/>
                <w:sz w:val="24"/>
                <w:szCs w:val="24"/>
              </w:rPr>
              <w:t>)</w:t>
            </w:r>
          </w:p>
        </w:tc>
        <w:tc>
          <w:tcPr>
            <w:tcW w:w="1355" w:type="dxa"/>
          </w:tcPr>
          <w:p w14:paraId="013AFB8A" w14:textId="3A27DA26" w:rsidR="00480E84" w:rsidRPr="00741F58" w:rsidRDefault="00C9054A" w:rsidP="00437FDB">
            <w:pPr>
              <w:rPr>
                <w:rFonts w:ascii="Times New Roman" w:hAnsi="Times New Roman" w:cs="Times New Roman"/>
                <w:sz w:val="24"/>
                <w:szCs w:val="24"/>
              </w:rPr>
            </w:pPr>
            <w:r w:rsidRPr="00741F58">
              <w:rPr>
                <w:rFonts w:ascii="Times New Roman" w:hAnsi="Times New Roman" w:cs="Times New Roman"/>
                <w:sz w:val="24"/>
                <w:szCs w:val="24"/>
              </w:rPr>
              <w:t>5 (</w:t>
            </w:r>
            <w:r w:rsidR="00480E84" w:rsidRPr="00741F58">
              <w:rPr>
                <w:rFonts w:ascii="Times New Roman" w:hAnsi="Times New Roman" w:cs="Times New Roman"/>
                <w:sz w:val="24"/>
                <w:szCs w:val="24"/>
              </w:rPr>
              <w:t>10%</w:t>
            </w:r>
            <w:r w:rsidRPr="00741F58">
              <w:rPr>
                <w:rFonts w:ascii="Times New Roman" w:hAnsi="Times New Roman" w:cs="Times New Roman"/>
                <w:sz w:val="24"/>
                <w:szCs w:val="24"/>
              </w:rPr>
              <w:t>)</w:t>
            </w:r>
          </w:p>
        </w:tc>
        <w:tc>
          <w:tcPr>
            <w:tcW w:w="1443" w:type="dxa"/>
          </w:tcPr>
          <w:p w14:paraId="4ED09BFF" w14:textId="4DD0735F" w:rsidR="00480E84" w:rsidRPr="00741F58" w:rsidRDefault="00A648E5" w:rsidP="00437FDB">
            <w:pPr>
              <w:rPr>
                <w:rFonts w:ascii="Times New Roman" w:hAnsi="Times New Roman" w:cs="Times New Roman"/>
                <w:sz w:val="24"/>
                <w:szCs w:val="24"/>
              </w:rPr>
            </w:pPr>
            <w:r w:rsidRPr="00741F58">
              <w:rPr>
                <w:rFonts w:ascii="Times New Roman" w:hAnsi="Times New Roman" w:cs="Times New Roman"/>
                <w:sz w:val="24"/>
                <w:szCs w:val="24"/>
              </w:rPr>
              <w:t>4 (</w:t>
            </w:r>
            <w:r w:rsidR="00480E84" w:rsidRPr="00741F58">
              <w:rPr>
                <w:rFonts w:ascii="Times New Roman" w:hAnsi="Times New Roman" w:cs="Times New Roman"/>
                <w:sz w:val="24"/>
                <w:szCs w:val="24"/>
              </w:rPr>
              <w:t>15%</w:t>
            </w:r>
            <w:r w:rsidRPr="00741F58">
              <w:rPr>
                <w:rFonts w:ascii="Times New Roman" w:hAnsi="Times New Roman" w:cs="Times New Roman"/>
                <w:sz w:val="24"/>
                <w:szCs w:val="24"/>
              </w:rPr>
              <w:t>)</w:t>
            </w:r>
          </w:p>
        </w:tc>
        <w:tc>
          <w:tcPr>
            <w:tcW w:w="1443" w:type="dxa"/>
          </w:tcPr>
          <w:p w14:paraId="33FD6EB0" w14:textId="23963AF0" w:rsidR="00480E84" w:rsidRPr="00741F58" w:rsidRDefault="003D7781" w:rsidP="00263A68">
            <w:pPr>
              <w:rPr>
                <w:rFonts w:ascii="Times New Roman" w:hAnsi="Times New Roman" w:cs="Times New Roman"/>
                <w:sz w:val="24"/>
                <w:szCs w:val="24"/>
              </w:rPr>
            </w:pPr>
            <w:r w:rsidRPr="00741F58">
              <w:rPr>
                <w:rFonts w:ascii="Times New Roman" w:hAnsi="Times New Roman" w:cs="Times New Roman"/>
                <w:sz w:val="24"/>
                <w:szCs w:val="24"/>
              </w:rPr>
              <w:t>0.</w:t>
            </w:r>
            <w:r w:rsidR="008474E2" w:rsidRPr="00741F58">
              <w:rPr>
                <w:rFonts w:ascii="Times New Roman" w:hAnsi="Times New Roman" w:cs="Times New Roman"/>
                <w:sz w:val="24"/>
                <w:szCs w:val="24"/>
              </w:rPr>
              <w:t>450</w:t>
            </w:r>
          </w:p>
        </w:tc>
      </w:tr>
      <w:tr w:rsidR="00741F58" w:rsidRPr="00741F58" w14:paraId="2A049F70" w14:textId="77777777" w:rsidTr="001C6A46">
        <w:tc>
          <w:tcPr>
            <w:tcW w:w="2816" w:type="dxa"/>
          </w:tcPr>
          <w:p w14:paraId="48D559AE" w14:textId="77777777" w:rsidR="00480E84" w:rsidRPr="00741F58" w:rsidRDefault="00480E84" w:rsidP="00437FDB">
            <w:pPr>
              <w:pStyle w:val="ListParagraph"/>
              <w:numPr>
                <w:ilvl w:val="0"/>
                <w:numId w:val="1"/>
              </w:numPr>
              <w:rPr>
                <w:rFonts w:ascii="Times New Roman" w:hAnsi="Times New Roman" w:cs="Times New Roman"/>
                <w:sz w:val="24"/>
                <w:szCs w:val="24"/>
              </w:rPr>
            </w:pPr>
            <w:r w:rsidRPr="00741F58">
              <w:rPr>
                <w:rFonts w:ascii="Times New Roman" w:hAnsi="Times New Roman" w:cs="Times New Roman"/>
                <w:sz w:val="24"/>
                <w:szCs w:val="24"/>
              </w:rPr>
              <w:t>Narcotics</w:t>
            </w:r>
          </w:p>
        </w:tc>
        <w:tc>
          <w:tcPr>
            <w:tcW w:w="1350" w:type="dxa"/>
          </w:tcPr>
          <w:p w14:paraId="3BDE4B6B" w14:textId="4805251C" w:rsidR="00480E84" w:rsidRPr="00741F58" w:rsidRDefault="00A648E5" w:rsidP="00437FDB">
            <w:pPr>
              <w:rPr>
                <w:rFonts w:ascii="Times New Roman" w:hAnsi="Times New Roman" w:cs="Times New Roman"/>
                <w:sz w:val="24"/>
                <w:szCs w:val="24"/>
              </w:rPr>
            </w:pPr>
            <w:r w:rsidRPr="00741F58">
              <w:rPr>
                <w:rFonts w:ascii="Times New Roman" w:hAnsi="Times New Roman" w:cs="Times New Roman"/>
                <w:sz w:val="24"/>
                <w:szCs w:val="24"/>
              </w:rPr>
              <w:t>4 (</w:t>
            </w:r>
            <w:r w:rsidR="00480E84" w:rsidRPr="00741F58">
              <w:rPr>
                <w:rFonts w:ascii="Times New Roman" w:hAnsi="Times New Roman" w:cs="Times New Roman"/>
                <w:sz w:val="24"/>
                <w:szCs w:val="24"/>
              </w:rPr>
              <w:t>5%</w:t>
            </w:r>
            <w:r w:rsidRPr="00741F58">
              <w:rPr>
                <w:rFonts w:ascii="Times New Roman" w:hAnsi="Times New Roman" w:cs="Times New Roman"/>
                <w:sz w:val="24"/>
                <w:szCs w:val="24"/>
              </w:rPr>
              <w:t>)</w:t>
            </w:r>
          </w:p>
        </w:tc>
        <w:tc>
          <w:tcPr>
            <w:tcW w:w="1355" w:type="dxa"/>
          </w:tcPr>
          <w:p w14:paraId="5A000E3A" w14:textId="01ADC261" w:rsidR="00480E84" w:rsidRPr="00741F58" w:rsidRDefault="00A648E5" w:rsidP="00437FDB">
            <w:pPr>
              <w:rPr>
                <w:rFonts w:ascii="Times New Roman" w:hAnsi="Times New Roman" w:cs="Times New Roman"/>
                <w:sz w:val="24"/>
                <w:szCs w:val="24"/>
              </w:rPr>
            </w:pPr>
            <w:r w:rsidRPr="00741F58">
              <w:rPr>
                <w:rFonts w:ascii="Times New Roman" w:hAnsi="Times New Roman" w:cs="Times New Roman"/>
                <w:sz w:val="24"/>
                <w:szCs w:val="24"/>
              </w:rPr>
              <w:t>2 (</w:t>
            </w:r>
            <w:r w:rsidR="00480E84" w:rsidRPr="00741F58">
              <w:rPr>
                <w:rFonts w:ascii="Times New Roman" w:hAnsi="Times New Roman" w:cs="Times New Roman"/>
                <w:sz w:val="24"/>
                <w:szCs w:val="24"/>
              </w:rPr>
              <w:t>4%</w:t>
            </w:r>
            <w:r w:rsidRPr="00741F58">
              <w:rPr>
                <w:rFonts w:ascii="Times New Roman" w:hAnsi="Times New Roman" w:cs="Times New Roman"/>
                <w:sz w:val="24"/>
                <w:szCs w:val="24"/>
              </w:rPr>
              <w:t>)</w:t>
            </w:r>
          </w:p>
        </w:tc>
        <w:tc>
          <w:tcPr>
            <w:tcW w:w="1443" w:type="dxa"/>
          </w:tcPr>
          <w:p w14:paraId="4F2EB66A" w14:textId="38B0EB08" w:rsidR="00480E84" w:rsidRPr="00741F58" w:rsidRDefault="00A648E5" w:rsidP="00437FDB">
            <w:pPr>
              <w:rPr>
                <w:rFonts w:ascii="Times New Roman" w:hAnsi="Times New Roman" w:cs="Times New Roman"/>
                <w:sz w:val="24"/>
                <w:szCs w:val="24"/>
              </w:rPr>
            </w:pPr>
            <w:r w:rsidRPr="00741F58">
              <w:rPr>
                <w:rFonts w:ascii="Times New Roman" w:hAnsi="Times New Roman" w:cs="Times New Roman"/>
                <w:sz w:val="24"/>
                <w:szCs w:val="24"/>
              </w:rPr>
              <w:t>2 (</w:t>
            </w:r>
            <w:r w:rsidR="00480E84" w:rsidRPr="00741F58">
              <w:rPr>
                <w:rFonts w:ascii="Times New Roman" w:hAnsi="Times New Roman" w:cs="Times New Roman"/>
                <w:sz w:val="24"/>
                <w:szCs w:val="24"/>
              </w:rPr>
              <w:t>8%</w:t>
            </w:r>
            <w:r w:rsidRPr="00741F58">
              <w:rPr>
                <w:rFonts w:ascii="Times New Roman" w:hAnsi="Times New Roman" w:cs="Times New Roman"/>
                <w:sz w:val="24"/>
                <w:szCs w:val="24"/>
              </w:rPr>
              <w:t>)</w:t>
            </w:r>
          </w:p>
        </w:tc>
        <w:tc>
          <w:tcPr>
            <w:tcW w:w="1443" w:type="dxa"/>
          </w:tcPr>
          <w:p w14:paraId="4E18D733" w14:textId="572279E5" w:rsidR="00480E84" w:rsidRPr="00741F58" w:rsidRDefault="003D7781" w:rsidP="008474E2">
            <w:pPr>
              <w:rPr>
                <w:rFonts w:ascii="Times New Roman" w:hAnsi="Times New Roman" w:cs="Times New Roman"/>
                <w:sz w:val="24"/>
                <w:szCs w:val="24"/>
              </w:rPr>
            </w:pPr>
            <w:r w:rsidRPr="00741F58">
              <w:rPr>
                <w:rFonts w:ascii="Times New Roman" w:hAnsi="Times New Roman" w:cs="Times New Roman"/>
                <w:sz w:val="24"/>
                <w:szCs w:val="24"/>
              </w:rPr>
              <w:t>0.</w:t>
            </w:r>
            <w:r w:rsidR="008474E2" w:rsidRPr="00741F58">
              <w:rPr>
                <w:rFonts w:ascii="Times New Roman" w:hAnsi="Times New Roman" w:cs="Times New Roman"/>
                <w:sz w:val="24"/>
                <w:szCs w:val="24"/>
              </w:rPr>
              <w:t>396</w:t>
            </w:r>
          </w:p>
        </w:tc>
      </w:tr>
      <w:tr w:rsidR="00741F58" w:rsidRPr="00741F58" w14:paraId="0A492EF1" w14:textId="77777777" w:rsidTr="001C6A46">
        <w:tc>
          <w:tcPr>
            <w:tcW w:w="2816" w:type="dxa"/>
          </w:tcPr>
          <w:p w14:paraId="0E655259" w14:textId="77777777" w:rsidR="00480E84" w:rsidRPr="00741F58" w:rsidRDefault="00480E84" w:rsidP="00437FDB">
            <w:pPr>
              <w:pStyle w:val="ListParagraph"/>
              <w:numPr>
                <w:ilvl w:val="0"/>
                <w:numId w:val="1"/>
              </w:numPr>
              <w:rPr>
                <w:rFonts w:ascii="Times New Roman" w:hAnsi="Times New Roman" w:cs="Times New Roman"/>
                <w:sz w:val="24"/>
                <w:szCs w:val="24"/>
              </w:rPr>
            </w:pPr>
            <w:r w:rsidRPr="00741F58">
              <w:rPr>
                <w:rFonts w:ascii="Times New Roman" w:hAnsi="Times New Roman" w:cs="Times New Roman"/>
                <w:sz w:val="24"/>
                <w:szCs w:val="24"/>
              </w:rPr>
              <w:t>Intravenous Immunoglobulin</w:t>
            </w:r>
          </w:p>
        </w:tc>
        <w:tc>
          <w:tcPr>
            <w:tcW w:w="1350" w:type="dxa"/>
          </w:tcPr>
          <w:p w14:paraId="6014DED2" w14:textId="77A66248" w:rsidR="00480E84" w:rsidRPr="00741F58" w:rsidRDefault="00A648E5" w:rsidP="00437FDB">
            <w:pPr>
              <w:rPr>
                <w:rFonts w:ascii="Times New Roman" w:hAnsi="Times New Roman" w:cs="Times New Roman"/>
                <w:sz w:val="24"/>
                <w:szCs w:val="24"/>
              </w:rPr>
            </w:pPr>
            <w:r w:rsidRPr="00741F58">
              <w:rPr>
                <w:rFonts w:ascii="Times New Roman" w:hAnsi="Times New Roman" w:cs="Times New Roman"/>
                <w:sz w:val="24"/>
                <w:szCs w:val="24"/>
              </w:rPr>
              <w:t>4 (</w:t>
            </w:r>
            <w:r w:rsidR="00480E84" w:rsidRPr="00741F58">
              <w:rPr>
                <w:rFonts w:ascii="Times New Roman" w:hAnsi="Times New Roman" w:cs="Times New Roman"/>
                <w:sz w:val="24"/>
                <w:szCs w:val="24"/>
              </w:rPr>
              <w:t>5%</w:t>
            </w:r>
            <w:r w:rsidRPr="00741F58">
              <w:rPr>
                <w:rFonts w:ascii="Times New Roman" w:hAnsi="Times New Roman" w:cs="Times New Roman"/>
                <w:sz w:val="24"/>
                <w:szCs w:val="24"/>
              </w:rPr>
              <w:t>)</w:t>
            </w:r>
          </w:p>
        </w:tc>
        <w:tc>
          <w:tcPr>
            <w:tcW w:w="1355" w:type="dxa"/>
          </w:tcPr>
          <w:p w14:paraId="1BB50ADD" w14:textId="32BB0BE2" w:rsidR="00480E84" w:rsidRPr="00741F58" w:rsidRDefault="00A648E5" w:rsidP="00437FDB">
            <w:pPr>
              <w:rPr>
                <w:rFonts w:ascii="Times New Roman" w:hAnsi="Times New Roman" w:cs="Times New Roman"/>
                <w:sz w:val="24"/>
                <w:szCs w:val="24"/>
              </w:rPr>
            </w:pPr>
            <w:r w:rsidRPr="00741F58">
              <w:rPr>
                <w:rFonts w:ascii="Times New Roman" w:hAnsi="Times New Roman" w:cs="Times New Roman"/>
                <w:sz w:val="24"/>
                <w:szCs w:val="24"/>
              </w:rPr>
              <w:t>3 (</w:t>
            </w:r>
            <w:r w:rsidR="00480E84" w:rsidRPr="00741F58">
              <w:rPr>
                <w:rFonts w:ascii="Times New Roman" w:hAnsi="Times New Roman" w:cs="Times New Roman"/>
                <w:sz w:val="24"/>
                <w:szCs w:val="24"/>
              </w:rPr>
              <w:t>6%</w:t>
            </w:r>
            <w:r w:rsidRPr="00741F58">
              <w:rPr>
                <w:rFonts w:ascii="Times New Roman" w:hAnsi="Times New Roman" w:cs="Times New Roman"/>
                <w:sz w:val="24"/>
                <w:szCs w:val="24"/>
              </w:rPr>
              <w:t>)</w:t>
            </w:r>
          </w:p>
        </w:tc>
        <w:tc>
          <w:tcPr>
            <w:tcW w:w="1443" w:type="dxa"/>
          </w:tcPr>
          <w:p w14:paraId="0B6E7B55" w14:textId="356E9E99" w:rsidR="00480E84" w:rsidRPr="00741F58" w:rsidRDefault="00A648E5" w:rsidP="00437FDB">
            <w:pPr>
              <w:rPr>
                <w:rFonts w:ascii="Times New Roman" w:hAnsi="Times New Roman" w:cs="Times New Roman"/>
                <w:sz w:val="24"/>
                <w:szCs w:val="24"/>
              </w:rPr>
            </w:pPr>
            <w:r w:rsidRPr="00741F58">
              <w:rPr>
                <w:rFonts w:ascii="Times New Roman" w:hAnsi="Times New Roman" w:cs="Times New Roman"/>
                <w:sz w:val="24"/>
                <w:szCs w:val="24"/>
              </w:rPr>
              <w:t>1 (</w:t>
            </w:r>
            <w:r w:rsidR="00480E84" w:rsidRPr="00741F58">
              <w:rPr>
                <w:rFonts w:ascii="Times New Roman" w:hAnsi="Times New Roman" w:cs="Times New Roman"/>
                <w:sz w:val="24"/>
                <w:szCs w:val="24"/>
              </w:rPr>
              <w:t>4%</w:t>
            </w:r>
            <w:r w:rsidRPr="00741F58">
              <w:rPr>
                <w:rFonts w:ascii="Times New Roman" w:hAnsi="Times New Roman" w:cs="Times New Roman"/>
                <w:sz w:val="24"/>
                <w:szCs w:val="24"/>
              </w:rPr>
              <w:t>)</w:t>
            </w:r>
          </w:p>
        </w:tc>
        <w:tc>
          <w:tcPr>
            <w:tcW w:w="1443" w:type="dxa"/>
          </w:tcPr>
          <w:p w14:paraId="287E2474" w14:textId="571FFD0C" w:rsidR="00480E84" w:rsidRPr="00741F58" w:rsidRDefault="003D7781" w:rsidP="00263A68">
            <w:pPr>
              <w:rPr>
                <w:rFonts w:ascii="Times New Roman" w:hAnsi="Times New Roman" w:cs="Times New Roman"/>
                <w:sz w:val="24"/>
                <w:szCs w:val="24"/>
              </w:rPr>
            </w:pPr>
            <w:r w:rsidRPr="00741F58">
              <w:rPr>
                <w:rFonts w:ascii="Times New Roman" w:hAnsi="Times New Roman" w:cs="Times New Roman"/>
                <w:sz w:val="24"/>
                <w:szCs w:val="24"/>
              </w:rPr>
              <w:t>0.</w:t>
            </w:r>
            <w:r w:rsidR="008474E2" w:rsidRPr="00741F58">
              <w:rPr>
                <w:rFonts w:ascii="Times New Roman" w:hAnsi="Times New Roman" w:cs="Times New Roman"/>
                <w:sz w:val="24"/>
                <w:szCs w:val="24"/>
              </w:rPr>
              <w:t>674</w:t>
            </w:r>
          </w:p>
        </w:tc>
      </w:tr>
    </w:tbl>
    <w:p w14:paraId="3E22A891" w14:textId="5A71B9E7" w:rsidR="00AA5550" w:rsidRPr="00741F58" w:rsidRDefault="000E1B30" w:rsidP="00D747F0">
      <w:pPr>
        <w:spacing w:after="0" w:line="240" w:lineRule="auto"/>
        <w:rPr>
          <w:rFonts w:ascii="Times New Roman" w:hAnsi="Times New Roman" w:cs="Times New Roman"/>
          <w:sz w:val="24"/>
          <w:szCs w:val="24"/>
        </w:rPr>
      </w:pPr>
      <w:r w:rsidRPr="00741F58">
        <w:rPr>
          <w:rFonts w:ascii="Times New Roman" w:hAnsi="Times New Roman" w:cs="Times New Roman"/>
          <w:sz w:val="24"/>
          <w:szCs w:val="24"/>
        </w:rPr>
        <w:t xml:space="preserve">Postural orthostatic tachycardia syndrome (POTS), Hypermobile Ehlers-Danlos Syndrome (hEDS), Interquartile range (IQR). </w:t>
      </w:r>
      <w:r w:rsidR="00C37451" w:rsidRPr="00741F58">
        <w:rPr>
          <w:rFonts w:ascii="Times New Roman" w:hAnsi="Times New Roman" w:cs="Times New Roman"/>
          <w:sz w:val="24"/>
          <w:szCs w:val="24"/>
        </w:rPr>
        <w:t xml:space="preserve">Data are shown as </w:t>
      </w:r>
      <w:r w:rsidRPr="00741F58">
        <w:rPr>
          <w:rFonts w:ascii="Times New Roman" w:hAnsi="Times New Roman" w:cs="Times New Roman"/>
          <w:sz w:val="24"/>
          <w:szCs w:val="24"/>
        </w:rPr>
        <w:t xml:space="preserve">median (range or IQR) </w:t>
      </w:r>
      <w:r w:rsidR="00C37451" w:rsidRPr="00741F58">
        <w:rPr>
          <w:rFonts w:ascii="Times New Roman" w:hAnsi="Times New Roman" w:cs="Times New Roman"/>
          <w:sz w:val="24"/>
          <w:szCs w:val="24"/>
        </w:rPr>
        <w:t>or percentages.</w:t>
      </w:r>
      <w:r w:rsidR="00437FDB" w:rsidRPr="00741F58">
        <w:rPr>
          <w:rFonts w:ascii="Times New Roman" w:hAnsi="Times New Roman" w:cs="Times New Roman"/>
          <w:sz w:val="24"/>
          <w:szCs w:val="24"/>
        </w:rPr>
        <w:t xml:space="preserve"> p </w:t>
      </w:r>
      <w:r w:rsidR="00AF1E4E" w:rsidRPr="00741F58">
        <w:rPr>
          <w:rFonts w:ascii="Times New Roman" w:hAnsi="Times New Roman" w:cs="Times New Roman"/>
          <w:sz w:val="24"/>
          <w:szCs w:val="24"/>
        </w:rPr>
        <w:t xml:space="preserve">values represent </w:t>
      </w:r>
      <w:r w:rsidR="00320906" w:rsidRPr="00741F58">
        <w:rPr>
          <w:rFonts w:ascii="Times New Roman" w:hAnsi="Times New Roman" w:cs="Times New Roman"/>
          <w:sz w:val="24"/>
          <w:szCs w:val="24"/>
        </w:rPr>
        <w:t xml:space="preserve">either </w:t>
      </w:r>
      <w:r w:rsidR="00AF1E4E" w:rsidRPr="00741F58">
        <w:rPr>
          <w:rFonts w:ascii="Times New Roman" w:hAnsi="Times New Roman" w:cs="Times New Roman"/>
          <w:sz w:val="24"/>
          <w:szCs w:val="24"/>
        </w:rPr>
        <w:t>Mann-Whitney U nonparametric tests</w:t>
      </w:r>
      <w:r w:rsidR="00437FDB" w:rsidRPr="00741F58">
        <w:rPr>
          <w:rFonts w:ascii="Times New Roman" w:hAnsi="Times New Roman" w:cs="Times New Roman"/>
          <w:sz w:val="24"/>
          <w:szCs w:val="24"/>
        </w:rPr>
        <w:t xml:space="preserve"> between POTS </w:t>
      </w:r>
      <w:r w:rsidR="00AF1E4E" w:rsidRPr="00741F58">
        <w:rPr>
          <w:rFonts w:ascii="Times New Roman" w:hAnsi="Times New Roman" w:cs="Times New Roman"/>
          <w:sz w:val="24"/>
          <w:szCs w:val="24"/>
        </w:rPr>
        <w:t>participants with</w:t>
      </w:r>
      <w:r w:rsidR="00F775B4" w:rsidRPr="00741F58">
        <w:rPr>
          <w:rFonts w:ascii="Times New Roman" w:hAnsi="Times New Roman" w:cs="Times New Roman"/>
          <w:sz w:val="24"/>
          <w:szCs w:val="24"/>
        </w:rPr>
        <w:t xml:space="preserve"> </w:t>
      </w:r>
      <w:r w:rsidR="00AF1E4E" w:rsidRPr="00741F58">
        <w:rPr>
          <w:rFonts w:ascii="Times New Roman" w:hAnsi="Times New Roman" w:cs="Times New Roman"/>
          <w:sz w:val="24"/>
          <w:szCs w:val="24"/>
        </w:rPr>
        <w:t xml:space="preserve">versus without </w:t>
      </w:r>
      <w:r w:rsidR="00437FDB" w:rsidRPr="00741F58">
        <w:rPr>
          <w:rFonts w:ascii="Times New Roman" w:hAnsi="Times New Roman" w:cs="Times New Roman"/>
          <w:sz w:val="24"/>
          <w:szCs w:val="24"/>
        </w:rPr>
        <w:t>hEDS</w:t>
      </w:r>
      <w:r w:rsidR="00320906" w:rsidRPr="00741F58">
        <w:rPr>
          <w:rFonts w:ascii="Times New Roman" w:hAnsi="Times New Roman" w:cs="Times New Roman"/>
          <w:sz w:val="24"/>
          <w:szCs w:val="24"/>
        </w:rPr>
        <w:t>, or chi-square analysis for</w:t>
      </w:r>
      <w:r w:rsidR="00F775B4" w:rsidRPr="00741F58">
        <w:rPr>
          <w:rFonts w:ascii="Times New Roman" w:hAnsi="Times New Roman" w:cs="Times New Roman"/>
          <w:sz w:val="24"/>
          <w:szCs w:val="24"/>
        </w:rPr>
        <w:t xml:space="preserve"> </w:t>
      </w:r>
      <w:r w:rsidR="00320906" w:rsidRPr="00741F58">
        <w:rPr>
          <w:rFonts w:ascii="Times New Roman" w:hAnsi="Times New Roman" w:cs="Times New Roman"/>
          <w:sz w:val="24"/>
          <w:szCs w:val="24"/>
        </w:rPr>
        <w:t>proportions of POTS participants with versus without hEDS that were female or currently taking common medications.</w:t>
      </w:r>
      <w:r w:rsidR="00C811FA" w:rsidRPr="00741F58">
        <w:rPr>
          <w:rFonts w:ascii="Times New Roman" w:hAnsi="Times New Roman" w:cs="Times New Roman"/>
          <w:sz w:val="24"/>
          <w:szCs w:val="24"/>
        </w:rPr>
        <w:t xml:space="preserve"> * represents p value &lt; 0.05. </w:t>
      </w:r>
      <w:r w:rsidR="00AA5550" w:rsidRPr="00741F58">
        <w:rPr>
          <w:rFonts w:ascii="Times New Roman" w:hAnsi="Times New Roman" w:cs="Times New Roman"/>
          <w:b/>
          <w:sz w:val="24"/>
          <w:szCs w:val="24"/>
        </w:rPr>
        <w:br w:type="page"/>
      </w:r>
    </w:p>
    <w:p w14:paraId="52A9A3B5" w14:textId="7C8D362B" w:rsidR="00462D7A" w:rsidRPr="00741F58" w:rsidRDefault="006A2AF4" w:rsidP="008F6C07">
      <w:pPr>
        <w:rPr>
          <w:rFonts w:ascii="Times New Roman" w:hAnsi="Times New Roman" w:cs="Times New Roman"/>
          <w:b/>
          <w:sz w:val="24"/>
          <w:szCs w:val="24"/>
        </w:rPr>
      </w:pPr>
      <w:r w:rsidRPr="00741F58">
        <w:rPr>
          <w:rFonts w:ascii="Times New Roman" w:hAnsi="Times New Roman" w:cs="Times New Roman"/>
          <w:b/>
          <w:sz w:val="24"/>
          <w:szCs w:val="24"/>
        </w:rPr>
        <w:lastRenderedPageBreak/>
        <w:t>Table 2</w:t>
      </w:r>
      <w:r w:rsidR="00462D7A" w:rsidRPr="00741F58">
        <w:rPr>
          <w:rFonts w:ascii="Times New Roman" w:hAnsi="Times New Roman" w:cs="Times New Roman"/>
          <w:b/>
          <w:sz w:val="24"/>
          <w:szCs w:val="24"/>
        </w:rPr>
        <w:t>.</w:t>
      </w:r>
      <w:r w:rsidR="00437FDB" w:rsidRPr="00741F58">
        <w:rPr>
          <w:rFonts w:ascii="Times New Roman" w:hAnsi="Times New Roman" w:cs="Times New Roman"/>
          <w:b/>
          <w:sz w:val="24"/>
          <w:szCs w:val="24"/>
        </w:rPr>
        <w:t xml:space="preserve"> Prevalence of hypermobile Ehlers-Danlos Syndrome (hEDS)</w:t>
      </w:r>
      <w:r w:rsidR="00651CC7" w:rsidRPr="00741F58">
        <w:rPr>
          <w:rFonts w:ascii="Times New Roman" w:hAnsi="Times New Roman" w:cs="Times New Roman"/>
          <w:b/>
          <w:sz w:val="24"/>
          <w:szCs w:val="24"/>
        </w:rPr>
        <w:t xml:space="preserve"> in</w:t>
      </w:r>
      <w:r w:rsidR="00437FDB" w:rsidRPr="00741F58">
        <w:rPr>
          <w:rFonts w:ascii="Times New Roman" w:hAnsi="Times New Roman" w:cs="Times New Roman"/>
          <w:b/>
          <w:sz w:val="24"/>
          <w:szCs w:val="24"/>
        </w:rPr>
        <w:t xml:space="preserve"> volunteers with</w:t>
      </w:r>
      <w:r w:rsidR="00651CC7" w:rsidRPr="00741F58">
        <w:rPr>
          <w:rFonts w:ascii="Times New Roman" w:hAnsi="Times New Roman" w:cs="Times New Roman"/>
          <w:b/>
          <w:sz w:val="24"/>
          <w:szCs w:val="24"/>
        </w:rPr>
        <w:t xml:space="preserve"> </w:t>
      </w:r>
      <w:r w:rsidR="00437FDB" w:rsidRPr="00741F58">
        <w:rPr>
          <w:rFonts w:ascii="Times New Roman" w:hAnsi="Times New Roman" w:cs="Times New Roman"/>
          <w:b/>
          <w:sz w:val="24"/>
          <w:szCs w:val="24"/>
        </w:rPr>
        <w:t>Postural Orthostatic Tachycardia Syndrome (POTS)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890"/>
        <w:gridCol w:w="1980"/>
      </w:tblGrid>
      <w:tr w:rsidR="00741F58" w:rsidRPr="00741F58" w14:paraId="0996F5E4" w14:textId="77777777" w:rsidTr="00221A2E">
        <w:trPr>
          <w:trHeight w:val="816"/>
        </w:trPr>
        <w:tc>
          <w:tcPr>
            <w:tcW w:w="2718" w:type="dxa"/>
            <w:tcBorders>
              <w:top w:val="single" w:sz="4" w:space="0" w:color="auto"/>
              <w:bottom w:val="single" w:sz="4" w:space="0" w:color="auto"/>
            </w:tcBorders>
          </w:tcPr>
          <w:p w14:paraId="50FA3935" w14:textId="77777777" w:rsidR="00CE37FE" w:rsidRPr="00741F58" w:rsidRDefault="00CE37FE" w:rsidP="00CE37FE">
            <w:pPr>
              <w:rPr>
                <w:rFonts w:ascii="Times New Roman" w:hAnsi="Times New Roman" w:cs="Times New Roman"/>
                <w:b/>
                <w:sz w:val="24"/>
                <w:szCs w:val="24"/>
              </w:rPr>
            </w:pPr>
          </w:p>
        </w:tc>
        <w:tc>
          <w:tcPr>
            <w:tcW w:w="1890" w:type="dxa"/>
            <w:tcBorders>
              <w:top w:val="single" w:sz="4" w:space="0" w:color="auto"/>
              <w:bottom w:val="single" w:sz="4" w:space="0" w:color="auto"/>
            </w:tcBorders>
          </w:tcPr>
          <w:p w14:paraId="2D04BA40" w14:textId="77777777" w:rsidR="00900522" w:rsidRPr="00741F58" w:rsidRDefault="00332F17" w:rsidP="00900522">
            <w:pPr>
              <w:jc w:val="center"/>
              <w:rPr>
                <w:rFonts w:ascii="Times New Roman" w:hAnsi="Times New Roman" w:cs="Times New Roman"/>
                <w:b/>
                <w:sz w:val="24"/>
                <w:szCs w:val="24"/>
              </w:rPr>
            </w:pPr>
            <w:r w:rsidRPr="00741F58">
              <w:rPr>
                <w:rFonts w:ascii="Times New Roman" w:hAnsi="Times New Roman" w:cs="Times New Roman"/>
                <w:b/>
                <w:sz w:val="24"/>
                <w:szCs w:val="24"/>
              </w:rPr>
              <w:t xml:space="preserve">Number of Participants who fulfilled </w:t>
            </w:r>
            <w:r w:rsidR="00CE37FE" w:rsidRPr="00741F58">
              <w:rPr>
                <w:rFonts w:ascii="Times New Roman" w:hAnsi="Times New Roman" w:cs="Times New Roman"/>
                <w:b/>
                <w:sz w:val="24"/>
                <w:szCs w:val="24"/>
              </w:rPr>
              <w:t>criteria</w:t>
            </w:r>
            <w:r w:rsidR="00076873" w:rsidRPr="00741F58">
              <w:rPr>
                <w:rFonts w:ascii="Times New Roman" w:hAnsi="Times New Roman" w:cs="Times New Roman"/>
                <w:b/>
                <w:sz w:val="24"/>
                <w:szCs w:val="24"/>
              </w:rPr>
              <w:t xml:space="preserve"> </w:t>
            </w:r>
          </w:p>
          <w:p w14:paraId="2A719A05" w14:textId="296A05CA" w:rsidR="00CE37FE" w:rsidRPr="00741F58" w:rsidRDefault="00076873" w:rsidP="00900522">
            <w:pPr>
              <w:jc w:val="center"/>
              <w:rPr>
                <w:rFonts w:ascii="Times New Roman" w:hAnsi="Times New Roman" w:cs="Times New Roman"/>
                <w:b/>
                <w:sz w:val="24"/>
                <w:szCs w:val="24"/>
              </w:rPr>
            </w:pPr>
            <w:r w:rsidRPr="00741F58">
              <w:rPr>
                <w:rFonts w:ascii="Times New Roman" w:hAnsi="Times New Roman" w:cs="Times New Roman"/>
                <w:b/>
                <w:sz w:val="24"/>
                <w:szCs w:val="24"/>
              </w:rPr>
              <w:t>(n = 91)</w:t>
            </w:r>
          </w:p>
        </w:tc>
        <w:tc>
          <w:tcPr>
            <w:tcW w:w="1980" w:type="dxa"/>
            <w:tcBorders>
              <w:top w:val="single" w:sz="4" w:space="0" w:color="auto"/>
              <w:bottom w:val="single" w:sz="4" w:space="0" w:color="auto"/>
            </w:tcBorders>
          </w:tcPr>
          <w:p w14:paraId="632E7DA4" w14:textId="77777777" w:rsidR="00CE37FE" w:rsidRPr="00741F58" w:rsidRDefault="00CE37FE" w:rsidP="00900522">
            <w:pPr>
              <w:jc w:val="center"/>
              <w:rPr>
                <w:rFonts w:ascii="Times New Roman" w:hAnsi="Times New Roman" w:cs="Times New Roman"/>
                <w:b/>
                <w:sz w:val="24"/>
                <w:szCs w:val="24"/>
              </w:rPr>
            </w:pPr>
            <w:r w:rsidRPr="00741F58">
              <w:rPr>
                <w:rFonts w:ascii="Times New Roman" w:hAnsi="Times New Roman" w:cs="Times New Roman"/>
                <w:b/>
                <w:sz w:val="24"/>
                <w:szCs w:val="24"/>
              </w:rPr>
              <w:t>Per</w:t>
            </w:r>
            <w:r w:rsidR="00332F17" w:rsidRPr="00741F58">
              <w:rPr>
                <w:rFonts w:ascii="Times New Roman" w:hAnsi="Times New Roman" w:cs="Times New Roman"/>
                <w:b/>
                <w:sz w:val="24"/>
                <w:szCs w:val="24"/>
              </w:rPr>
              <w:t xml:space="preserve">centage of Participants who fulfilled </w:t>
            </w:r>
            <w:r w:rsidRPr="00741F58">
              <w:rPr>
                <w:rFonts w:ascii="Times New Roman" w:hAnsi="Times New Roman" w:cs="Times New Roman"/>
                <w:b/>
                <w:sz w:val="24"/>
                <w:szCs w:val="24"/>
              </w:rPr>
              <w:t>criteria (%)</w:t>
            </w:r>
          </w:p>
        </w:tc>
      </w:tr>
      <w:tr w:rsidR="00741F58" w:rsidRPr="00741F58" w14:paraId="0F829FE8" w14:textId="77777777" w:rsidTr="00221A2E">
        <w:trPr>
          <w:trHeight w:val="267"/>
        </w:trPr>
        <w:tc>
          <w:tcPr>
            <w:tcW w:w="2718" w:type="dxa"/>
            <w:tcBorders>
              <w:top w:val="single" w:sz="4" w:space="0" w:color="auto"/>
              <w:bottom w:val="nil"/>
            </w:tcBorders>
          </w:tcPr>
          <w:p w14:paraId="6E3FBAAA" w14:textId="0A0FC75B" w:rsidR="001E1514" w:rsidRPr="00741F58" w:rsidRDefault="001E1514" w:rsidP="00CE37FE">
            <w:pPr>
              <w:rPr>
                <w:rFonts w:ascii="Times New Roman" w:hAnsi="Times New Roman" w:cs="Times New Roman"/>
                <w:b/>
                <w:sz w:val="24"/>
                <w:szCs w:val="24"/>
              </w:rPr>
            </w:pPr>
            <w:r w:rsidRPr="00741F58">
              <w:rPr>
                <w:rFonts w:ascii="Times New Roman" w:hAnsi="Times New Roman" w:cs="Times New Roman"/>
                <w:b/>
                <w:sz w:val="24"/>
                <w:szCs w:val="24"/>
              </w:rPr>
              <w:t xml:space="preserve">Criterion </w:t>
            </w:r>
            <w:r w:rsidR="00CE37FE" w:rsidRPr="00741F58">
              <w:rPr>
                <w:rFonts w:ascii="Times New Roman" w:hAnsi="Times New Roman" w:cs="Times New Roman"/>
                <w:b/>
                <w:sz w:val="24"/>
                <w:szCs w:val="24"/>
              </w:rPr>
              <w:t>1</w:t>
            </w:r>
            <w:r w:rsidR="00437FDB" w:rsidRPr="00741F58">
              <w:rPr>
                <w:rFonts w:ascii="Times New Roman" w:hAnsi="Times New Roman" w:cs="Times New Roman"/>
                <w:b/>
                <w:sz w:val="24"/>
                <w:szCs w:val="24"/>
              </w:rPr>
              <w:t xml:space="preserve">: </w:t>
            </w:r>
          </w:p>
          <w:p w14:paraId="7F63E239" w14:textId="1DE9031F" w:rsidR="00437FDB" w:rsidRPr="00741F58" w:rsidRDefault="00437FDB" w:rsidP="00CE37FE">
            <w:pPr>
              <w:rPr>
                <w:rFonts w:ascii="Times New Roman" w:hAnsi="Times New Roman" w:cs="Times New Roman"/>
                <w:b/>
                <w:sz w:val="24"/>
                <w:szCs w:val="24"/>
              </w:rPr>
            </w:pPr>
            <w:r w:rsidRPr="00741F58">
              <w:rPr>
                <w:rFonts w:ascii="Times New Roman" w:hAnsi="Times New Roman" w:cs="Times New Roman"/>
                <w:b/>
                <w:sz w:val="24"/>
                <w:szCs w:val="24"/>
              </w:rPr>
              <w:t>Joint Hypermobility</w:t>
            </w:r>
          </w:p>
        </w:tc>
        <w:tc>
          <w:tcPr>
            <w:tcW w:w="1890" w:type="dxa"/>
            <w:tcBorders>
              <w:top w:val="single" w:sz="4" w:space="0" w:color="auto"/>
              <w:bottom w:val="nil"/>
            </w:tcBorders>
          </w:tcPr>
          <w:p w14:paraId="35EA9FF7" w14:textId="77777777" w:rsidR="00CE37FE" w:rsidRPr="00741F58" w:rsidRDefault="00CE37FE" w:rsidP="00CE37FE">
            <w:pPr>
              <w:jc w:val="center"/>
              <w:rPr>
                <w:rFonts w:ascii="Times New Roman" w:hAnsi="Times New Roman" w:cs="Times New Roman"/>
                <w:sz w:val="24"/>
                <w:szCs w:val="24"/>
              </w:rPr>
            </w:pPr>
            <w:r w:rsidRPr="00741F58">
              <w:rPr>
                <w:rFonts w:ascii="Times New Roman" w:hAnsi="Times New Roman" w:cs="Times New Roman"/>
                <w:sz w:val="24"/>
                <w:szCs w:val="24"/>
              </w:rPr>
              <w:t>50</w:t>
            </w:r>
          </w:p>
        </w:tc>
        <w:tc>
          <w:tcPr>
            <w:tcW w:w="1980" w:type="dxa"/>
            <w:tcBorders>
              <w:top w:val="single" w:sz="4" w:space="0" w:color="auto"/>
              <w:bottom w:val="nil"/>
            </w:tcBorders>
          </w:tcPr>
          <w:p w14:paraId="050798EE" w14:textId="77777777" w:rsidR="00CE37FE" w:rsidRPr="00741F58" w:rsidRDefault="00CE37FE" w:rsidP="00CE37FE">
            <w:pPr>
              <w:jc w:val="center"/>
              <w:rPr>
                <w:rFonts w:ascii="Times New Roman" w:hAnsi="Times New Roman" w:cs="Times New Roman"/>
                <w:sz w:val="24"/>
                <w:szCs w:val="24"/>
              </w:rPr>
            </w:pPr>
            <w:r w:rsidRPr="00741F58">
              <w:rPr>
                <w:rFonts w:ascii="Times New Roman" w:hAnsi="Times New Roman" w:cs="Times New Roman"/>
                <w:sz w:val="24"/>
                <w:szCs w:val="24"/>
              </w:rPr>
              <w:t>55</w:t>
            </w:r>
          </w:p>
        </w:tc>
      </w:tr>
      <w:tr w:rsidR="00741F58" w:rsidRPr="00741F58" w14:paraId="06599BE8" w14:textId="77777777" w:rsidTr="00221A2E">
        <w:trPr>
          <w:trHeight w:val="267"/>
        </w:trPr>
        <w:tc>
          <w:tcPr>
            <w:tcW w:w="2718" w:type="dxa"/>
            <w:tcBorders>
              <w:top w:val="nil"/>
              <w:bottom w:val="nil"/>
            </w:tcBorders>
          </w:tcPr>
          <w:p w14:paraId="7937AFEF" w14:textId="7A7C1DAC" w:rsidR="00221A2E" w:rsidRPr="00741F58" w:rsidRDefault="00221A2E" w:rsidP="00CE37FE">
            <w:pPr>
              <w:rPr>
                <w:rFonts w:ascii="Times New Roman" w:hAnsi="Times New Roman" w:cs="Times New Roman"/>
                <w:b/>
                <w:sz w:val="24"/>
                <w:szCs w:val="24"/>
              </w:rPr>
            </w:pPr>
            <w:r w:rsidRPr="00741F58">
              <w:rPr>
                <w:rFonts w:ascii="Times New Roman" w:hAnsi="Times New Roman" w:cs="Times New Roman"/>
                <w:b/>
                <w:sz w:val="24"/>
                <w:szCs w:val="24"/>
              </w:rPr>
              <w:t xml:space="preserve">   Beighton Scale only</w:t>
            </w:r>
          </w:p>
        </w:tc>
        <w:tc>
          <w:tcPr>
            <w:tcW w:w="1890" w:type="dxa"/>
            <w:tcBorders>
              <w:top w:val="nil"/>
              <w:bottom w:val="nil"/>
            </w:tcBorders>
          </w:tcPr>
          <w:p w14:paraId="68655B42" w14:textId="77A7C6A2" w:rsidR="00221A2E" w:rsidRPr="00741F58" w:rsidRDefault="00221A2E" w:rsidP="00CE37FE">
            <w:pPr>
              <w:jc w:val="center"/>
              <w:rPr>
                <w:rFonts w:ascii="Times New Roman" w:hAnsi="Times New Roman" w:cs="Times New Roman"/>
                <w:sz w:val="24"/>
                <w:szCs w:val="24"/>
              </w:rPr>
            </w:pPr>
            <w:r w:rsidRPr="00741F58">
              <w:rPr>
                <w:rFonts w:ascii="Times New Roman" w:hAnsi="Times New Roman" w:cs="Times New Roman"/>
                <w:sz w:val="24"/>
                <w:szCs w:val="24"/>
              </w:rPr>
              <w:t>45</w:t>
            </w:r>
          </w:p>
        </w:tc>
        <w:tc>
          <w:tcPr>
            <w:tcW w:w="1980" w:type="dxa"/>
            <w:tcBorders>
              <w:top w:val="nil"/>
              <w:bottom w:val="nil"/>
            </w:tcBorders>
          </w:tcPr>
          <w:p w14:paraId="136AE180" w14:textId="267BBD23" w:rsidR="00221A2E" w:rsidRPr="00741F58" w:rsidRDefault="00E16A3F" w:rsidP="00CE37FE">
            <w:pPr>
              <w:jc w:val="center"/>
              <w:rPr>
                <w:rFonts w:ascii="Times New Roman" w:hAnsi="Times New Roman" w:cs="Times New Roman"/>
                <w:sz w:val="24"/>
                <w:szCs w:val="24"/>
              </w:rPr>
            </w:pPr>
            <w:r w:rsidRPr="00741F58">
              <w:rPr>
                <w:rFonts w:ascii="Times New Roman" w:hAnsi="Times New Roman" w:cs="Times New Roman"/>
                <w:sz w:val="24"/>
                <w:szCs w:val="24"/>
              </w:rPr>
              <w:t>49</w:t>
            </w:r>
          </w:p>
        </w:tc>
      </w:tr>
      <w:tr w:rsidR="00741F58" w:rsidRPr="00741F58" w14:paraId="7A4FA540" w14:textId="77777777" w:rsidTr="00221A2E">
        <w:trPr>
          <w:trHeight w:val="267"/>
        </w:trPr>
        <w:tc>
          <w:tcPr>
            <w:tcW w:w="2718" w:type="dxa"/>
            <w:tcBorders>
              <w:top w:val="nil"/>
              <w:bottom w:val="nil"/>
            </w:tcBorders>
          </w:tcPr>
          <w:p w14:paraId="354DE854" w14:textId="0FDEBF60" w:rsidR="00221A2E" w:rsidRPr="00741F58" w:rsidRDefault="00221A2E" w:rsidP="00CE37FE">
            <w:pPr>
              <w:rPr>
                <w:rFonts w:ascii="Times New Roman" w:hAnsi="Times New Roman" w:cs="Times New Roman"/>
                <w:b/>
                <w:sz w:val="24"/>
                <w:szCs w:val="24"/>
              </w:rPr>
            </w:pPr>
            <w:r w:rsidRPr="00741F58">
              <w:rPr>
                <w:rFonts w:ascii="Times New Roman" w:hAnsi="Times New Roman" w:cs="Times New Roman"/>
                <w:b/>
                <w:sz w:val="24"/>
                <w:szCs w:val="24"/>
              </w:rPr>
              <w:t xml:space="preserve">   Beighton scale plus 5-    point questionnaire</w:t>
            </w:r>
          </w:p>
        </w:tc>
        <w:tc>
          <w:tcPr>
            <w:tcW w:w="1890" w:type="dxa"/>
            <w:tcBorders>
              <w:top w:val="nil"/>
              <w:bottom w:val="nil"/>
            </w:tcBorders>
          </w:tcPr>
          <w:p w14:paraId="08D6AC12" w14:textId="3FBAADBB" w:rsidR="00221A2E" w:rsidRPr="00741F58" w:rsidRDefault="00221A2E" w:rsidP="00CE37FE">
            <w:pPr>
              <w:jc w:val="center"/>
              <w:rPr>
                <w:rFonts w:ascii="Times New Roman" w:hAnsi="Times New Roman" w:cs="Times New Roman"/>
                <w:sz w:val="24"/>
                <w:szCs w:val="24"/>
              </w:rPr>
            </w:pPr>
            <w:r w:rsidRPr="00741F58">
              <w:rPr>
                <w:rFonts w:ascii="Times New Roman" w:hAnsi="Times New Roman" w:cs="Times New Roman"/>
                <w:sz w:val="24"/>
                <w:szCs w:val="24"/>
              </w:rPr>
              <w:t>5</w:t>
            </w:r>
          </w:p>
        </w:tc>
        <w:tc>
          <w:tcPr>
            <w:tcW w:w="1980" w:type="dxa"/>
            <w:tcBorders>
              <w:top w:val="nil"/>
              <w:bottom w:val="nil"/>
            </w:tcBorders>
          </w:tcPr>
          <w:p w14:paraId="2E93E1F1" w14:textId="7413BFE7" w:rsidR="00221A2E" w:rsidRPr="00741F58" w:rsidRDefault="00E16A3F" w:rsidP="00CE37FE">
            <w:pPr>
              <w:jc w:val="center"/>
              <w:rPr>
                <w:rFonts w:ascii="Times New Roman" w:hAnsi="Times New Roman" w:cs="Times New Roman"/>
                <w:sz w:val="24"/>
                <w:szCs w:val="24"/>
              </w:rPr>
            </w:pPr>
            <w:r w:rsidRPr="00741F58">
              <w:rPr>
                <w:rFonts w:ascii="Times New Roman" w:hAnsi="Times New Roman" w:cs="Times New Roman"/>
                <w:sz w:val="24"/>
                <w:szCs w:val="24"/>
              </w:rPr>
              <w:t>6</w:t>
            </w:r>
          </w:p>
        </w:tc>
      </w:tr>
      <w:tr w:rsidR="00741F58" w:rsidRPr="00741F58" w14:paraId="7BD42BB5" w14:textId="77777777" w:rsidTr="00221A2E">
        <w:trPr>
          <w:trHeight w:val="267"/>
        </w:trPr>
        <w:tc>
          <w:tcPr>
            <w:tcW w:w="2718" w:type="dxa"/>
            <w:tcBorders>
              <w:top w:val="nil"/>
            </w:tcBorders>
          </w:tcPr>
          <w:p w14:paraId="213D38A9" w14:textId="1A5F91CD" w:rsidR="00437FDB" w:rsidRPr="00741F58" w:rsidRDefault="001E1514" w:rsidP="00437FDB">
            <w:pPr>
              <w:rPr>
                <w:rFonts w:ascii="Times New Roman" w:hAnsi="Times New Roman" w:cs="Times New Roman"/>
                <w:b/>
                <w:sz w:val="24"/>
                <w:szCs w:val="24"/>
              </w:rPr>
            </w:pPr>
            <w:r w:rsidRPr="00741F58">
              <w:rPr>
                <w:rFonts w:ascii="Times New Roman" w:hAnsi="Times New Roman" w:cs="Times New Roman"/>
                <w:b/>
                <w:sz w:val="24"/>
                <w:szCs w:val="24"/>
              </w:rPr>
              <w:t xml:space="preserve">Criterion </w:t>
            </w:r>
            <w:r w:rsidR="00CE37FE" w:rsidRPr="00741F58">
              <w:rPr>
                <w:rFonts w:ascii="Times New Roman" w:hAnsi="Times New Roman" w:cs="Times New Roman"/>
                <w:b/>
                <w:sz w:val="24"/>
                <w:szCs w:val="24"/>
              </w:rPr>
              <w:t>2</w:t>
            </w:r>
            <w:r w:rsidR="00437FDB" w:rsidRPr="00741F58">
              <w:rPr>
                <w:rFonts w:ascii="Times New Roman" w:hAnsi="Times New Roman" w:cs="Times New Roman"/>
                <w:b/>
                <w:sz w:val="24"/>
                <w:szCs w:val="24"/>
              </w:rPr>
              <w:t xml:space="preserve">: </w:t>
            </w:r>
          </w:p>
        </w:tc>
        <w:tc>
          <w:tcPr>
            <w:tcW w:w="1890" w:type="dxa"/>
            <w:tcBorders>
              <w:top w:val="nil"/>
            </w:tcBorders>
          </w:tcPr>
          <w:p w14:paraId="44B379C5" w14:textId="77777777" w:rsidR="00CE37FE" w:rsidRPr="00741F58" w:rsidRDefault="00CE37FE" w:rsidP="00CE37FE">
            <w:pPr>
              <w:jc w:val="center"/>
              <w:rPr>
                <w:rFonts w:ascii="Times New Roman" w:hAnsi="Times New Roman" w:cs="Times New Roman"/>
                <w:sz w:val="24"/>
                <w:szCs w:val="24"/>
              </w:rPr>
            </w:pPr>
            <w:r w:rsidRPr="00741F58">
              <w:rPr>
                <w:rFonts w:ascii="Times New Roman" w:hAnsi="Times New Roman" w:cs="Times New Roman"/>
                <w:sz w:val="24"/>
                <w:szCs w:val="24"/>
              </w:rPr>
              <w:t>37</w:t>
            </w:r>
          </w:p>
        </w:tc>
        <w:tc>
          <w:tcPr>
            <w:tcW w:w="1980" w:type="dxa"/>
            <w:tcBorders>
              <w:top w:val="nil"/>
            </w:tcBorders>
          </w:tcPr>
          <w:p w14:paraId="34535442" w14:textId="77777777" w:rsidR="00CE37FE" w:rsidRPr="00741F58" w:rsidRDefault="00CE37FE" w:rsidP="00CE37FE">
            <w:pPr>
              <w:jc w:val="center"/>
              <w:rPr>
                <w:rFonts w:ascii="Times New Roman" w:hAnsi="Times New Roman" w:cs="Times New Roman"/>
                <w:sz w:val="24"/>
                <w:szCs w:val="24"/>
              </w:rPr>
            </w:pPr>
            <w:r w:rsidRPr="00741F58">
              <w:rPr>
                <w:rFonts w:ascii="Times New Roman" w:hAnsi="Times New Roman" w:cs="Times New Roman"/>
                <w:sz w:val="24"/>
                <w:szCs w:val="24"/>
              </w:rPr>
              <w:t>41</w:t>
            </w:r>
          </w:p>
        </w:tc>
      </w:tr>
      <w:tr w:rsidR="00741F58" w:rsidRPr="00741F58" w14:paraId="24A75D5E" w14:textId="77777777" w:rsidTr="00437FDB">
        <w:trPr>
          <w:trHeight w:val="281"/>
        </w:trPr>
        <w:tc>
          <w:tcPr>
            <w:tcW w:w="2718" w:type="dxa"/>
          </w:tcPr>
          <w:p w14:paraId="159DC6C0" w14:textId="02B8DBF4" w:rsidR="00CE37FE" w:rsidRPr="00741F58" w:rsidRDefault="00CE37FE" w:rsidP="00437FDB">
            <w:pPr>
              <w:rPr>
                <w:rFonts w:ascii="Times New Roman" w:hAnsi="Times New Roman" w:cs="Times New Roman"/>
                <w:b/>
                <w:sz w:val="24"/>
                <w:szCs w:val="24"/>
              </w:rPr>
            </w:pPr>
            <w:r w:rsidRPr="00741F58">
              <w:rPr>
                <w:rFonts w:ascii="Times New Roman" w:hAnsi="Times New Roman" w:cs="Times New Roman"/>
                <w:b/>
                <w:sz w:val="24"/>
                <w:szCs w:val="24"/>
              </w:rPr>
              <w:t xml:space="preserve">    2a</w:t>
            </w:r>
            <w:r w:rsidR="00437FDB" w:rsidRPr="00741F58">
              <w:rPr>
                <w:rFonts w:ascii="Times New Roman" w:hAnsi="Times New Roman" w:cs="Times New Roman"/>
                <w:b/>
                <w:sz w:val="24"/>
                <w:szCs w:val="24"/>
              </w:rPr>
              <w:t>: Systemic Features</w:t>
            </w:r>
          </w:p>
        </w:tc>
        <w:tc>
          <w:tcPr>
            <w:tcW w:w="1890" w:type="dxa"/>
          </w:tcPr>
          <w:p w14:paraId="60DE814D" w14:textId="77777777" w:rsidR="00CE37FE" w:rsidRPr="00741F58" w:rsidRDefault="00CE37FE" w:rsidP="00CE37FE">
            <w:pPr>
              <w:jc w:val="center"/>
              <w:rPr>
                <w:rFonts w:ascii="Times New Roman" w:hAnsi="Times New Roman" w:cs="Times New Roman"/>
                <w:sz w:val="24"/>
                <w:szCs w:val="24"/>
              </w:rPr>
            </w:pPr>
            <w:r w:rsidRPr="00741F58">
              <w:rPr>
                <w:rFonts w:ascii="Times New Roman" w:hAnsi="Times New Roman" w:cs="Times New Roman"/>
                <w:sz w:val="24"/>
                <w:szCs w:val="24"/>
              </w:rPr>
              <w:t>43</w:t>
            </w:r>
          </w:p>
        </w:tc>
        <w:tc>
          <w:tcPr>
            <w:tcW w:w="1980" w:type="dxa"/>
          </w:tcPr>
          <w:p w14:paraId="531340BC" w14:textId="77777777" w:rsidR="00CE37FE" w:rsidRPr="00741F58" w:rsidRDefault="00CE37FE" w:rsidP="00CE37FE">
            <w:pPr>
              <w:jc w:val="center"/>
              <w:rPr>
                <w:rFonts w:ascii="Times New Roman" w:hAnsi="Times New Roman" w:cs="Times New Roman"/>
                <w:sz w:val="24"/>
                <w:szCs w:val="24"/>
              </w:rPr>
            </w:pPr>
            <w:r w:rsidRPr="00741F58">
              <w:rPr>
                <w:rFonts w:ascii="Times New Roman" w:hAnsi="Times New Roman" w:cs="Times New Roman"/>
                <w:sz w:val="24"/>
                <w:szCs w:val="24"/>
              </w:rPr>
              <w:t>47</w:t>
            </w:r>
          </w:p>
        </w:tc>
      </w:tr>
      <w:tr w:rsidR="00741F58" w:rsidRPr="00741F58" w14:paraId="7EC172A8" w14:textId="77777777" w:rsidTr="00437FDB">
        <w:trPr>
          <w:trHeight w:val="267"/>
        </w:trPr>
        <w:tc>
          <w:tcPr>
            <w:tcW w:w="2718" w:type="dxa"/>
          </w:tcPr>
          <w:p w14:paraId="43B5964C" w14:textId="40F7A20B" w:rsidR="00CE37FE" w:rsidRPr="00741F58" w:rsidRDefault="00CE37FE" w:rsidP="00CE37FE">
            <w:pPr>
              <w:rPr>
                <w:rFonts w:ascii="Times New Roman" w:hAnsi="Times New Roman" w:cs="Times New Roman"/>
                <w:b/>
                <w:sz w:val="24"/>
                <w:szCs w:val="24"/>
              </w:rPr>
            </w:pPr>
            <w:r w:rsidRPr="00741F58">
              <w:rPr>
                <w:rFonts w:ascii="Times New Roman" w:hAnsi="Times New Roman" w:cs="Times New Roman"/>
                <w:b/>
                <w:sz w:val="24"/>
                <w:szCs w:val="24"/>
              </w:rPr>
              <w:t xml:space="preserve">    2b</w:t>
            </w:r>
            <w:r w:rsidR="00437FDB" w:rsidRPr="00741F58">
              <w:rPr>
                <w:rFonts w:ascii="Times New Roman" w:hAnsi="Times New Roman" w:cs="Times New Roman"/>
                <w:b/>
                <w:sz w:val="24"/>
                <w:szCs w:val="24"/>
              </w:rPr>
              <w:t>: Family History</w:t>
            </w:r>
          </w:p>
        </w:tc>
        <w:tc>
          <w:tcPr>
            <w:tcW w:w="1890" w:type="dxa"/>
          </w:tcPr>
          <w:p w14:paraId="2853AF76" w14:textId="77777777" w:rsidR="00CE37FE" w:rsidRPr="00741F58" w:rsidRDefault="00CE37FE" w:rsidP="00CE37FE">
            <w:pPr>
              <w:jc w:val="center"/>
              <w:rPr>
                <w:rFonts w:ascii="Times New Roman" w:hAnsi="Times New Roman" w:cs="Times New Roman"/>
                <w:sz w:val="24"/>
                <w:szCs w:val="24"/>
              </w:rPr>
            </w:pPr>
            <w:r w:rsidRPr="00741F58">
              <w:rPr>
                <w:rFonts w:ascii="Times New Roman" w:hAnsi="Times New Roman" w:cs="Times New Roman"/>
                <w:sz w:val="24"/>
                <w:szCs w:val="24"/>
              </w:rPr>
              <w:t>6</w:t>
            </w:r>
          </w:p>
        </w:tc>
        <w:tc>
          <w:tcPr>
            <w:tcW w:w="1980" w:type="dxa"/>
          </w:tcPr>
          <w:p w14:paraId="2D7F1125" w14:textId="77777777" w:rsidR="00CE37FE" w:rsidRPr="00741F58" w:rsidRDefault="00CE37FE" w:rsidP="00CE37FE">
            <w:pPr>
              <w:jc w:val="center"/>
              <w:rPr>
                <w:rFonts w:ascii="Times New Roman" w:hAnsi="Times New Roman" w:cs="Times New Roman"/>
                <w:sz w:val="24"/>
                <w:szCs w:val="24"/>
              </w:rPr>
            </w:pPr>
            <w:r w:rsidRPr="00741F58">
              <w:rPr>
                <w:rFonts w:ascii="Times New Roman" w:hAnsi="Times New Roman" w:cs="Times New Roman"/>
                <w:sz w:val="24"/>
                <w:szCs w:val="24"/>
              </w:rPr>
              <w:t>7</w:t>
            </w:r>
          </w:p>
        </w:tc>
      </w:tr>
      <w:tr w:rsidR="00741F58" w:rsidRPr="00741F58" w14:paraId="3E14ADC3" w14:textId="77777777" w:rsidTr="00437FDB">
        <w:trPr>
          <w:trHeight w:val="281"/>
        </w:trPr>
        <w:tc>
          <w:tcPr>
            <w:tcW w:w="2718" w:type="dxa"/>
          </w:tcPr>
          <w:p w14:paraId="5E589C67" w14:textId="0A4C6FF8" w:rsidR="00CE37FE" w:rsidRPr="00741F58" w:rsidRDefault="00CE37FE" w:rsidP="00437FDB">
            <w:pPr>
              <w:rPr>
                <w:rFonts w:ascii="Times New Roman" w:hAnsi="Times New Roman" w:cs="Times New Roman"/>
                <w:b/>
                <w:sz w:val="24"/>
                <w:szCs w:val="24"/>
              </w:rPr>
            </w:pPr>
            <w:r w:rsidRPr="00741F58">
              <w:rPr>
                <w:rFonts w:ascii="Times New Roman" w:hAnsi="Times New Roman" w:cs="Times New Roman"/>
                <w:b/>
                <w:sz w:val="24"/>
                <w:szCs w:val="24"/>
              </w:rPr>
              <w:t xml:space="preserve">    2c</w:t>
            </w:r>
            <w:r w:rsidR="00437FDB" w:rsidRPr="00741F58">
              <w:rPr>
                <w:rFonts w:ascii="Times New Roman" w:hAnsi="Times New Roman" w:cs="Times New Roman"/>
                <w:b/>
                <w:sz w:val="24"/>
                <w:szCs w:val="24"/>
              </w:rPr>
              <w:t>: Pain and Joint Instability</w:t>
            </w:r>
          </w:p>
        </w:tc>
        <w:tc>
          <w:tcPr>
            <w:tcW w:w="1890" w:type="dxa"/>
          </w:tcPr>
          <w:p w14:paraId="0875018D" w14:textId="77777777" w:rsidR="00CE37FE" w:rsidRPr="00741F58" w:rsidRDefault="00CE37FE" w:rsidP="00CE37FE">
            <w:pPr>
              <w:jc w:val="center"/>
              <w:rPr>
                <w:rFonts w:ascii="Times New Roman" w:hAnsi="Times New Roman" w:cs="Times New Roman"/>
                <w:sz w:val="24"/>
                <w:szCs w:val="24"/>
              </w:rPr>
            </w:pPr>
            <w:r w:rsidRPr="00741F58">
              <w:rPr>
                <w:rFonts w:ascii="Times New Roman" w:hAnsi="Times New Roman" w:cs="Times New Roman"/>
                <w:sz w:val="24"/>
                <w:szCs w:val="24"/>
              </w:rPr>
              <w:t>63</w:t>
            </w:r>
          </w:p>
        </w:tc>
        <w:tc>
          <w:tcPr>
            <w:tcW w:w="1980" w:type="dxa"/>
          </w:tcPr>
          <w:p w14:paraId="0BC92171" w14:textId="77777777" w:rsidR="00CE37FE" w:rsidRPr="00741F58" w:rsidRDefault="00CE37FE" w:rsidP="00CE37FE">
            <w:pPr>
              <w:jc w:val="center"/>
              <w:rPr>
                <w:rFonts w:ascii="Times New Roman" w:hAnsi="Times New Roman" w:cs="Times New Roman"/>
                <w:sz w:val="24"/>
                <w:szCs w:val="24"/>
              </w:rPr>
            </w:pPr>
            <w:r w:rsidRPr="00741F58">
              <w:rPr>
                <w:rFonts w:ascii="Times New Roman" w:hAnsi="Times New Roman" w:cs="Times New Roman"/>
                <w:sz w:val="24"/>
                <w:szCs w:val="24"/>
              </w:rPr>
              <w:t>69</w:t>
            </w:r>
          </w:p>
        </w:tc>
      </w:tr>
      <w:tr w:rsidR="00741F58" w:rsidRPr="00741F58" w14:paraId="6319B505" w14:textId="77777777" w:rsidTr="00437FDB">
        <w:trPr>
          <w:trHeight w:val="267"/>
        </w:trPr>
        <w:tc>
          <w:tcPr>
            <w:tcW w:w="2718" w:type="dxa"/>
          </w:tcPr>
          <w:p w14:paraId="14304B11" w14:textId="5F693199" w:rsidR="001E1514" w:rsidRPr="00741F58" w:rsidRDefault="001E1514" w:rsidP="00CE37FE">
            <w:pPr>
              <w:rPr>
                <w:rFonts w:ascii="Times New Roman" w:hAnsi="Times New Roman" w:cs="Times New Roman"/>
                <w:b/>
                <w:sz w:val="24"/>
                <w:szCs w:val="24"/>
              </w:rPr>
            </w:pPr>
            <w:r w:rsidRPr="00741F58">
              <w:rPr>
                <w:rFonts w:ascii="Times New Roman" w:hAnsi="Times New Roman" w:cs="Times New Roman"/>
                <w:b/>
                <w:sz w:val="24"/>
                <w:szCs w:val="24"/>
              </w:rPr>
              <w:t xml:space="preserve">Criterion </w:t>
            </w:r>
            <w:r w:rsidR="00CE37FE" w:rsidRPr="00741F58">
              <w:rPr>
                <w:rFonts w:ascii="Times New Roman" w:hAnsi="Times New Roman" w:cs="Times New Roman"/>
                <w:b/>
                <w:sz w:val="24"/>
                <w:szCs w:val="24"/>
              </w:rPr>
              <w:t>3</w:t>
            </w:r>
            <w:r w:rsidR="00437FDB" w:rsidRPr="00741F58">
              <w:rPr>
                <w:rFonts w:ascii="Times New Roman" w:hAnsi="Times New Roman" w:cs="Times New Roman"/>
                <w:b/>
                <w:sz w:val="24"/>
                <w:szCs w:val="24"/>
              </w:rPr>
              <w:t xml:space="preserve">: </w:t>
            </w:r>
          </w:p>
          <w:p w14:paraId="3A5AF725" w14:textId="4A352F81" w:rsidR="00437FDB" w:rsidRPr="00741F58" w:rsidRDefault="00437FDB" w:rsidP="00CE37FE">
            <w:pPr>
              <w:rPr>
                <w:rFonts w:ascii="Times New Roman" w:hAnsi="Times New Roman" w:cs="Times New Roman"/>
                <w:b/>
                <w:sz w:val="24"/>
                <w:szCs w:val="24"/>
              </w:rPr>
            </w:pPr>
            <w:r w:rsidRPr="00741F58">
              <w:rPr>
                <w:rFonts w:ascii="Times New Roman" w:hAnsi="Times New Roman" w:cs="Times New Roman"/>
                <w:b/>
                <w:sz w:val="24"/>
                <w:szCs w:val="24"/>
              </w:rPr>
              <w:t>Exclusion Criteria</w:t>
            </w:r>
            <w:r w:rsidR="001E1514" w:rsidRPr="00741F58">
              <w:rPr>
                <w:rFonts w:ascii="Times New Roman" w:hAnsi="Times New Roman" w:cs="Times New Roman"/>
                <w:b/>
                <w:sz w:val="24"/>
                <w:szCs w:val="24"/>
              </w:rPr>
              <w:t xml:space="preserve"> </w:t>
            </w:r>
          </w:p>
        </w:tc>
        <w:tc>
          <w:tcPr>
            <w:tcW w:w="1890" w:type="dxa"/>
          </w:tcPr>
          <w:p w14:paraId="4EC81018" w14:textId="77777777" w:rsidR="00CE37FE" w:rsidRPr="00741F58" w:rsidRDefault="00CE37FE" w:rsidP="00CE37FE">
            <w:pPr>
              <w:jc w:val="center"/>
              <w:rPr>
                <w:rFonts w:ascii="Times New Roman" w:hAnsi="Times New Roman" w:cs="Times New Roman"/>
                <w:sz w:val="24"/>
                <w:szCs w:val="24"/>
              </w:rPr>
            </w:pPr>
            <w:r w:rsidRPr="00741F58">
              <w:rPr>
                <w:rFonts w:ascii="Times New Roman" w:hAnsi="Times New Roman" w:cs="Times New Roman"/>
                <w:sz w:val="24"/>
                <w:szCs w:val="24"/>
              </w:rPr>
              <w:t>77</w:t>
            </w:r>
          </w:p>
        </w:tc>
        <w:tc>
          <w:tcPr>
            <w:tcW w:w="1980" w:type="dxa"/>
          </w:tcPr>
          <w:p w14:paraId="6C1E57C3" w14:textId="761D1D33" w:rsidR="00CE37FE" w:rsidRPr="00741F58" w:rsidRDefault="007C3599" w:rsidP="00CE37FE">
            <w:pPr>
              <w:jc w:val="center"/>
              <w:rPr>
                <w:rFonts w:ascii="Times New Roman" w:hAnsi="Times New Roman" w:cs="Times New Roman"/>
                <w:sz w:val="24"/>
                <w:szCs w:val="24"/>
              </w:rPr>
            </w:pPr>
            <w:r w:rsidRPr="00741F58">
              <w:rPr>
                <w:rFonts w:ascii="Times New Roman" w:hAnsi="Times New Roman" w:cs="Times New Roman"/>
                <w:sz w:val="24"/>
                <w:szCs w:val="24"/>
              </w:rPr>
              <w:t>86</w:t>
            </w:r>
          </w:p>
        </w:tc>
      </w:tr>
      <w:tr w:rsidR="00CE37FE" w:rsidRPr="00741F58" w14:paraId="46CADE1E" w14:textId="77777777" w:rsidTr="00437FDB">
        <w:trPr>
          <w:trHeight w:val="281"/>
        </w:trPr>
        <w:tc>
          <w:tcPr>
            <w:tcW w:w="2718" w:type="dxa"/>
          </w:tcPr>
          <w:p w14:paraId="6C427148" w14:textId="3CE1545B" w:rsidR="00CE37FE" w:rsidRPr="00741F58" w:rsidRDefault="00437FDB" w:rsidP="00437FDB">
            <w:pPr>
              <w:rPr>
                <w:rFonts w:ascii="Times New Roman" w:hAnsi="Times New Roman" w:cs="Times New Roman"/>
                <w:b/>
                <w:sz w:val="24"/>
                <w:szCs w:val="24"/>
              </w:rPr>
            </w:pPr>
            <w:r w:rsidRPr="00741F58">
              <w:rPr>
                <w:rFonts w:ascii="Times New Roman" w:hAnsi="Times New Roman" w:cs="Times New Roman"/>
                <w:b/>
                <w:sz w:val="24"/>
                <w:szCs w:val="24"/>
              </w:rPr>
              <w:t>hEDS</w:t>
            </w:r>
            <w:r w:rsidR="001E1514" w:rsidRPr="00741F58">
              <w:rPr>
                <w:rFonts w:ascii="Times New Roman" w:hAnsi="Times New Roman" w:cs="Times New Roman"/>
                <w:b/>
                <w:sz w:val="24"/>
                <w:szCs w:val="24"/>
              </w:rPr>
              <w:t xml:space="preserve"> Diagnosis</w:t>
            </w:r>
          </w:p>
        </w:tc>
        <w:tc>
          <w:tcPr>
            <w:tcW w:w="1890" w:type="dxa"/>
          </w:tcPr>
          <w:p w14:paraId="4C00C9A5" w14:textId="77777777" w:rsidR="00CE37FE" w:rsidRPr="00741F58" w:rsidRDefault="00CE37FE" w:rsidP="00CE37FE">
            <w:pPr>
              <w:jc w:val="center"/>
              <w:rPr>
                <w:rFonts w:ascii="Times New Roman" w:hAnsi="Times New Roman" w:cs="Times New Roman"/>
                <w:sz w:val="24"/>
                <w:szCs w:val="24"/>
              </w:rPr>
            </w:pPr>
            <w:r w:rsidRPr="00741F58">
              <w:rPr>
                <w:rFonts w:ascii="Times New Roman" w:hAnsi="Times New Roman" w:cs="Times New Roman"/>
                <w:sz w:val="24"/>
                <w:szCs w:val="24"/>
              </w:rPr>
              <w:t>28</w:t>
            </w:r>
          </w:p>
        </w:tc>
        <w:tc>
          <w:tcPr>
            <w:tcW w:w="1980" w:type="dxa"/>
          </w:tcPr>
          <w:p w14:paraId="5544ADC2" w14:textId="77777777" w:rsidR="00CE37FE" w:rsidRPr="00741F58" w:rsidRDefault="00CE37FE" w:rsidP="00CE37FE">
            <w:pPr>
              <w:jc w:val="center"/>
              <w:rPr>
                <w:rFonts w:ascii="Times New Roman" w:hAnsi="Times New Roman" w:cs="Times New Roman"/>
                <w:sz w:val="24"/>
                <w:szCs w:val="24"/>
              </w:rPr>
            </w:pPr>
            <w:r w:rsidRPr="00741F58">
              <w:rPr>
                <w:rFonts w:ascii="Times New Roman" w:hAnsi="Times New Roman" w:cs="Times New Roman"/>
                <w:sz w:val="24"/>
                <w:szCs w:val="24"/>
              </w:rPr>
              <w:t>31</w:t>
            </w:r>
          </w:p>
        </w:tc>
      </w:tr>
    </w:tbl>
    <w:p w14:paraId="00303049" w14:textId="60559D84" w:rsidR="006D6C4B" w:rsidRPr="00741F58" w:rsidRDefault="008E18DC">
      <w:pP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w:instrText>
      </w:r>
      <w:r>
        <w:rPr>
          <w:rFonts w:ascii="Times New Roman" w:hAnsi="Times New Roman" w:cs="Times New Roman"/>
          <w:b/>
          <w:sz w:val="24"/>
          <w:szCs w:val="24"/>
        </w:rPr>
        <w:fldChar w:fldCharType="end"/>
      </w:r>
    </w:p>
    <w:sectPr w:rsidR="006D6C4B" w:rsidRPr="00741F58" w:rsidSect="007E4A9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5E2F" w14:textId="77777777" w:rsidR="001C1FF7" w:rsidRDefault="001C1FF7" w:rsidP="006A652E">
      <w:pPr>
        <w:spacing w:after="0" w:line="240" w:lineRule="auto"/>
      </w:pPr>
      <w:r>
        <w:separator/>
      </w:r>
    </w:p>
  </w:endnote>
  <w:endnote w:type="continuationSeparator" w:id="0">
    <w:p w14:paraId="22D0EC41" w14:textId="77777777" w:rsidR="001C1FF7" w:rsidRDefault="001C1FF7" w:rsidP="006A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2104" w14:textId="77777777" w:rsidR="00557EB2" w:rsidRDefault="00557EB2" w:rsidP="0053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84245" w14:textId="77777777" w:rsidR="00557EB2" w:rsidRDefault="00557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F75E" w14:textId="77777777" w:rsidR="00557EB2" w:rsidRPr="00DD1655" w:rsidRDefault="00557EB2" w:rsidP="00530FBF">
    <w:pPr>
      <w:pStyle w:val="Footer"/>
      <w:framePr w:wrap="around" w:vAnchor="text" w:hAnchor="margin" w:xAlign="center" w:y="1"/>
      <w:rPr>
        <w:rStyle w:val="PageNumber"/>
        <w:rFonts w:ascii="Times New Roman" w:hAnsi="Times New Roman" w:cs="Times New Roman"/>
        <w:sz w:val="24"/>
      </w:rPr>
    </w:pPr>
    <w:r w:rsidRPr="00DD1655">
      <w:rPr>
        <w:rStyle w:val="PageNumber"/>
        <w:rFonts w:ascii="Times New Roman" w:hAnsi="Times New Roman" w:cs="Times New Roman"/>
        <w:sz w:val="24"/>
      </w:rPr>
      <w:fldChar w:fldCharType="begin"/>
    </w:r>
    <w:r w:rsidRPr="00DD1655">
      <w:rPr>
        <w:rStyle w:val="PageNumber"/>
        <w:rFonts w:ascii="Times New Roman" w:hAnsi="Times New Roman" w:cs="Times New Roman"/>
        <w:sz w:val="24"/>
      </w:rPr>
      <w:instrText xml:space="preserve">PAGE  </w:instrText>
    </w:r>
    <w:r w:rsidRPr="00DD1655">
      <w:rPr>
        <w:rStyle w:val="PageNumber"/>
        <w:rFonts w:ascii="Times New Roman" w:hAnsi="Times New Roman" w:cs="Times New Roman"/>
        <w:sz w:val="24"/>
      </w:rPr>
      <w:fldChar w:fldCharType="separate"/>
    </w:r>
    <w:r w:rsidR="0028521D">
      <w:rPr>
        <w:rStyle w:val="PageNumber"/>
        <w:rFonts w:ascii="Times New Roman" w:hAnsi="Times New Roman" w:cs="Times New Roman"/>
        <w:noProof/>
        <w:sz w:val="24"/>
      </w:rPr>
      <w:t>9</w:t>
    </w:r>
    <w:r w:rsidRPr="00DD1655">
      <w:rPr>
        <w:rStyle w:val="PageNumber"/>
        <w:rFonts w:ascii="Times New Roman" w:hAnsi="Times New Roman" w:cs="Times New Roman"/>
        <w:sz w:val="24"/>
      </w:rPr>
      <w:fldChar w:fldCharType="end"/>
    </w:r>
  </w:p>
  <w:p w14:paraId="7347EB76" w14:textId="77777777" w:rsidR="00557EB2" w:rsidRDefault="0055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8684" w14:textId="77777777" w:rsidR="001C1FF7" w:rsidRDefault="001C1FF7" w:rsidP="006A652E">
      <w:pPr>
        <w:spacing w:after="0" w:line="240" w:lineRule="auto"/>
      </w:pPr>
      <w:r>
        <w:separator/>
      </w:r>
    </w:p>
  </w:footnote>
  <w:footnote w:type="continuationSeparator" w:id="0">
    <w:p w14:paraId="1AB3C424" w14:textId="77777777" w:rsidR="001C1FF7" w:rsidRDefault="001C1FF7" w:rsidP="006A6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4B09"/>
    <w:multiLevelType w:val="hybridMultilevel"/>
    <w:tmpl w:val="D7DE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065E0"/>
    <w:multiLevelType w:val="hybridMultilevel"/>
    <w:tmpl w:val="2346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808A2"/>
    <w:multiLevelType w:val="hybridMultilevel"/>
    <w:tmpl w:val="9F84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8661A"/>
    <w:multiLevelType w:val="hybridMultilevel"/>
    <w:tmpl w:val="9302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26D08"/>
    <w:multiLevelType w:val="hybridMultilevel"/>
    <w:tmpl w:val="547A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945FE"/>
    <w:multiLevelType w:val="hybridMultilevel"/>
    <w:tmpl w:val="B936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90BEE"/>
    <w:multiLevelType w:val="hybridMultilevel"/>
    <w:tmpl w:val="88E06990"/>
    <w:lvl w:ilvl="0" w:tplc="A38802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43F80"/>
    <w:multiLevelType w:val="hybridMultilevel"/>
    <w:tmpl w:val="A5C4FFE6"/>
    <w:lvl w:ilvl="0" w:tplc="BC30F4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B5E60"/>
    <w:multiLevelType w:val="hybridMultilevel"/>
    <w:tmpl w:val="916A3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D55D7"/>
    <w:multiLevelType w:val="hybridMultilevel"/>
    <w:tmpl w:val="C32C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7700E"/>
    <w:multiLevelType w:val="hybridMultilevel"/>
    <w:tmpl w:val="2D48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04975"/>
    <w:multiLevelType w:val="hybridMultilevel"/>
    <w:tmpl w:val="285CA85E"/>
    <w:lvl w:ilvl="0" w:tplc="96E8A5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F722A"/>
    <w:multiLevelType w:val="hybridMultilevel"/>
    <w:tmpl w:val="26E8F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C69EB"/>
    <w:multiLevelType w:val="hybridMultilevel"/>
    <w:tmpl w:val="8A625980"/>
    <w:lvl w:ilvl="0" w:tplc="62A6D81C">
      <w:start w:val="7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B5D19"/>
    <w:multiLevelType w:val="hybridMultilevel"/>
    <w:tmpl w:val="86864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1"/>
  </w:num>
  <w:num w:numId="5">
    <w:abstractNumId w:val="6"/>
  </w:num>
  <w:num w:numId="6">
    <w:abstractNumId w:val="10"/>
  </w:num>
  <w:num w:numId="7">
    <w:abstractNumId w:val="1"/>
  </w:num>
  <w:num w:numId="8">
    <w:abstractNumId w:val="14"/>
  </w:num>
  <w:num w:numId="9">
    <w:abstractNumId w:val="0"/>
  </w:num>
  <w:num w:numId="10">
    <w:abstractNumId w:val="3"/>
  </w:num>
  <w:num w:numId="11">
    <w:abstractNumId w:val="2"/>
  </w:num>
  <w:num w:numId="12">
    <w:abstractNumId w:val="8"/>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onomic Neuro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rxpa0ajt9vdie0psevpzz39wzzzxettd9t&quot;&gt;My EndNote Library&lt;record-ids&gt;&lt;item&gt;3&lt;/item&gt;&lt;item&gt;212&lt;/item&gt;&lt;item&gt;465&lt;/item&gt;&lt;item&gt;534&lt;/item&gt;&lt;item&gt;548&lt;/item&gt;&lt;item&gt;629&lt;/item&gt;&lt;item&gt;700&lt;/item&gt;&lt;item&gt;733&lt;/item&gt;&lt;item&gt;735&lt;/item&gt;&lt;item&gt;746&lt;/item&gt;&lt;item&gt;749&lt;/item&gt;&lt;item&gt;750&lt;/item&gt;&lt;item&gt;759&lt;/item&gt;&lt;item&gt;761&lt;/item&gt;&lt;/record-ids&gt;&lt;/item&gt;&lt;/Libraries&gt;"/>
  </w:docVars>
  <w:rsids>
    <w:rsidRoot w:val="00E22B6D"/>
    <w:rsid w:val="00002EB4"/>
    <w:rsid w:val="00006913"/>
    <w:rsid w:val="000107E7"/>
    <w:rsid w:val="00013255"/>
    <w:rsid w:val="00016A65"/>
    <w:rsid w:val="00017B62"/>
    <w:rsid w:val="00023343"/>
    <w:rsid w:val="0002418D"/>
    <w:rsid w:val="00024811"/>
    <w:rsid w:val="00031EE4"/>
    <w:rsid w:val="0004099E"/>
    <w:rsid w:val="00043E3D"/>
    <w:rsid w:val="00044BB0"/>
    <w:rsid w:val="000524F8"/>
    <w:rsid w:val="00054822"/>
    <w:rsid w:val="00061737"/>
    <w:rsid w:val="000629EA"/>
    <w:rsid w:val="000651FD"/>
    <w:rsid w:val="000679C7"/>
    <w:rsid w:val="00074343"/>
    <w:rsid w:val="0007535B"/>
    <w:rsid w:val="00076873"/>
    <w:rsid w:val="00081079"/>
    <w:rsid w:val="00087B43"/>
    <w:rsid w:val="0009175D"/>
    <w:rsid w:val="000932A7"/>
    <w:rsid w:val="00093592"/>
    <w:rsid w:val="00096F55"/>
    <w:rsid w:val="00097149"/>
    <w:rsid w:val="000A0069"/>
    <w:rsid w:val="000A0B1F"/>
    <w:rsid w:val="000A1454"/>
    <w:rsid w:val="000A3CDB"/>
    <w:rsid w:val="000A4C31"/>
    <w:rsid w:val="000A598E"/>
    <w:rsid w:val="000A7EDE"/>
    <w:rsid w:val="000B2DB7"/>
    <w:rsid w:val="000B3DBA"/>
    <w:rsid w:val="000B5B5D"/>
    <w:rsid w:val="000C152D"/>
    <w:rsid w:val="000C5861"/>
    <w:rsid w:val="000D1295"/>
    <w:rsid w:val="000D4398"/>
    <w:rsid w:val="000D65D1"/>
    <w:rsid w:val="000D7FC9"/>
    <w:rsid w:val="000E1B30"/>
    <w:rsid w:val="000E1DFA"/>
    <w:rsid w:val="000E1E07"/>
    <w:rsid w:val="000E1E5D"/>
    <w:rsid w:val="000E23FE"/>
    <w:rsid w:val="000E4190"/>
    <w:rsid w:val="000E5F4A"/>
    <w:rsid w:val="000E7F00"/>
    <w:rsid w:val="000F1BB8"/>
    <w:rsid w:val="000F1EE2"/>
    <w:rsid w:val="000F6E8D"/>
    <w:rsid w:val="000F7B53"/>
    <w:rsid w:val="00101671"/>
    <w:rsid w:val="00104E07"/>
    <w:rsid w:val="0010509C"/>
    <w:rsid w:val="001210F2"/>
    <w:rsid w:val="001213D2"/>
    <w:rsid w:val="00124EA2"/>
    <w:rsid w:val="00126067"/>
    <w:rsid w:val="0013053C"/>
    <w:rsid w:val="00131E61"/>
    <w:rsid w:val="00133444"/>
    <w:rsid w:val="001467AC"/>
    <w:rsid w:val="0014706B"/>
    <w:rsid w:val="00153448"/>
    <w:rsid w:val="00153C91"/>
    <w:rsid w:val="00153E0D"/>
    <w:rsid w:val="00155E1F"/>
    <w:rsid w:val="001620B8"/>
    <w:rsid w:val="00164720"/>
    <w:rsid w:val="00170EEA"/>
    <w:rsid w:val="00173393"/>
    <w:rsid w:val="00173E23"/>
    <w:rsid w:val="00173F45"/>
    <w:rsid w:val="0018100E"/>
    <w:rsid w:val="00184EFD"/>
    <w:rsid w:val="001956AA"/>
    <w:rsid w:val="001956E8"/>
    <w:rsid w:val="0019690F"/>
    <w:rsid w:val="001A022F"/>
    <w:rsid w:val="001A1214"/>
    <w:rsid w:val="001B4C2B"/>
    <w:rsid w:val="001B4C55"/>
    <w:rsid w:val="001B7242"/>
    <w:rsid w:val="001C00C2"/>
    <w:rsid w:val="001C1FF7"/>
    <w:rsid w:val="001C497B"/>
    <w:rsid w:val="001C49F8"/>
    <w:rsid w:val="001C4CFA"/>
    <w:rsid w:val="001C6A46"/>
    <w:rsid w:val="001D1C1C"/>
    <w:rsid w:val="001D270E"/>
    <w:rsid w:val="001D37CC"/>
    <w:rsid w:val="001D38DA"/>
    <w:rsid w:val="001E1514"/>
    <w:rsid w:val="001E4127"/>
    <w:rsid w:val="001E4F70"/>
    <w:rsid w:val="001E6EAD"/>
    <w:rsid w:val="001F31E1"/>
    <w:rsid w:val="001F6812"/>
    <w:rsid w:val="00200E6D"/>
    <w:rsid w:val="00202653"/>
    <w:rsid w:val="00202D47"/>
    <w:rsid w:val="00207077"/>
    <w:rsid w:val="0020749E"/>
    <w:rsid w:val="00207949"/>
    <w:rsid w:val="0021450E"/>
    <w:rsid w:val="002154C5"/>
    <w:rsid w:val="0021612A"/>
    <w:rsid w:val="00220C32"/>
    <w:rsid w:val="00221A2E"/>
    <w:rsid w:val="00222FA6"/>
    <w:rsid w:val="0022383F"/>
    <w:rsid w:val="00226846"/>
    <w:rsid w:val="00233E87"/>
    <w:rsid w:val="00240A21"/>
    <w:rsid w:val="0024205D"/>
    <w:rsid w:val="00242299"/>
    <w:rsid w:val="00244307"/>
    <w:rsid w:val="00244DE3"/>
    <w:rsid w:val="00245739"/>
    <w:rsid w:val="00247635"/>
    <w:rsid w:val="002538D3"/>
    <w:rsid w:val="00254672"/>
    <w:rsid w:val="00257A33"/>
    <w:rsid w:val="002615D5"/>
    <w:rsid w:val="00263350"/>
    <w:rsid w:val="00263A68"/>
    <w:rsid w:val="00265300"/>
    <w:rsid w:val="00265B76"/>
    <w:rsid w:val="002726D8"/>
    <w:rsid w:val="002779E5"/>
    <w:rsid w:val="00283673"/>
    <w:rsid w:val="00284165"/>
    <w:rsid w:val="00284F72"/>
    <w:rsid w:val="0028521D"/>
    <w:rsid w:val="002916AE"/>
    <w:rsid w:val="00291944"/>
    <w:rsid w:val="002A0466"/>
    <w:rsid w:val="002A0B92"/>
    <w:rsid w:val="002A2992"/>
    <w:rsid w:val="002A6673"/>
    <w:rsid w:val="002B1561"/>
    <w:rsid w:val="002B1E47"/>
    <w:rsid w:val="002B537F"/>
    <w:rsid w:val="002B5B30"/>
    <w:rsid w:val="002B671E"/>
    <w:rsid w:val="002C0754"/>
    <w:rsid w:val="002C4F4E"/>
    <w:rsid w:val="002C5395"/>
    <w:rsid w:val="002D1DB7"/>
    <w:rsid w:val="002D4B89"/>
    <w:rsid w:val="002D4CC5"/>
    <w:rsid w:val="002E20A6"/>
    <w:rsid w:val="002E4031"/>
    <w:rsid w:val="002F083D"/>
    <w:rsid w:val="002F1935"/>
    <w:rsid w:val="002F52EC"/>
    <w:rsid w:val="002F5F04"/>
    <w:rsid w:val="002F5F90"/>
    <w:rsid w:val="002F7CA5"/>
    <w:rsid w:val="003000E2"/>
    <w:rsid w:val="00300B00"/>
    <w:rsid w:val="00303F1E"/>
    <w:rsid w:val="003041C7"/>
    <w:rsid w:val="00307F2F"/>
    <w:rsid w:val="003108D5"/>
    <w:rsid w:val="00312A8C"/>
    <w:rsid w:val="0031437B"/>
    <w:rsid w:val="00320906"/>
    <w:rsid w:val="0032171A"/>
    <w:rsid w:val="00322892"/>
    <w:rsid w:val="003228D2"/>
    <w:rsid w:val="00323439"/>
    <w:rsid w:val="003235B6"/>
    <w:rsid w:val="003247F7"/>
    <w:rsid w:val="00325804"/>
    <w:rsid w:val="00325C27"/>
    <w:rsid w:val="003300E8"/>
    <w:rsid w:val="00332F17"/>
    <w:rsid w:val="00334BC6"/>
    <w:rsid w:val="003438FA"/>
    <w:rsid w:val="00344EDB"/>
    <w:rsid w:val="003474DD"/>
    <w:rsid w:val="003509B6"/>
    <w:rsid w:val="003522A5"/>
    <w:rsid w:val="0035303C"/>
    <w:rsid w:val="00355753"/>
    <w:rsid w:val="003576C8"/>
    <w:rsid w:val="0036348E"/>
    <w:rsid w:val="00365C70"/>
    <w:rsid w:val="0037142C"/>
    <w:rsid w:val="00374D39"/>
    <w:rsid w:val="0037745E"/>
    <w:rsid w:val="00382C1D"/>
    <w:rsid w:val="00393B03"/>
    <w:rsid w:val="00393C21"/>
    <w:rsid w:val="0039477C"/>
    <w:rsid w:val="003A3559"/>
    <w:rsid w:val="003A49B7"/>
    <w:rsid w:val="003B06BC"/>
    <w:rsid w:val="003B1098"/>
    <w:rsid w:val="003B1FC1"/>
    <w:rsid w:val="003B309D"/>
    <w:rsid w:val="003B32B8"/>
    <w:rsid w:val="003B69B7"/>
    <w:rsid w:val="003C1A98"/>
    <w:rsid w:val="003C5F33"/>
    <w:rsid w:val="003D1587"/>
    <w:rsid w:val="003D2CE0"/>
    <w:rsid w:val="003D4DE1"/>
    <w:rsid w:val="003D5CB8"/>
    <w:rsid w:val="003D6D65"/>
    <w:rsid w:val="003D7335"/>
    <w:rsid w:val="003D7781"/>
    <w:rsid w:val="003E0163"/>
    <w:rsid w:val="003E4578"/>
    <w:rsid w:val="003E6639"/>
    <w:rsid w:val="003E6CF5"/>
    <w:rsid w:val="003F0C2A"/>
    <w:rsid w:val="003F17E3"/>
    <w:rsid w:val="003F1F55"/>
    <w:rsid w:val="003F7CC9"/>
    <w:rsid w:val="004035A7"/>
    <w:rsid w:val="0040568C"/>
    <w:rsid w:val="004056FF"/>
    <w:rsid w:val="00406D56"/>
    <w:rsid w:val="00406E1F"/>
    <w:rsid w:val="0040777F"/>
    <w:rsid w:val="00411A5A"/>
    <w:rsid w:val="004149B9"/>
    <w:rsid w:val="00420D0C"/>
    <w:rsid w:val="00421034"/>
    <w:rsid w:val="00423115"/>
    <w:rsid w:val="00425271"/>
    <w:rsid w:val="004317A3"/>
    <w:rsid w:val="00436566"/>
    <w:rsid w:val="00437FDB"/>
    <w:rsid w:val="00441324"/>
    <w:rsid w:val="00444A4E"/>
    <w:rsid w:val="00451498"/>
    <w:rsid w:val="0046188A"/>
    <w:rsid w:val="00462D7A"/>
    <w:rsid w:val="00463AC5"/>
    <w:rsid w:val="00464094"/>
    <w:rsid w:val="004641FB"/>
    <w:rsid w:val="0047185B"/>
    <w:rsid w:val="0047366D"/>
    <w:rsid w:val="00475739"/>
    <w:rsid w:val="004768A2"/>
    <w:rsid w:val="00480E84"/>
    <w:rsid w:val="004864D1"/>
    <w:rsid w:val="004875EC"/>
    <w:rsid w:val="00487F86"/>
    <w:rsid w:val="004905AF"/>
    <w:rsid w:val="0049434D"/>
    <w:rsid w:val="00494EBE"/>
    <w:rsid w:val="00495069"/>
    <w:rsid w:val="0049759C"/>
    <w:rsid w:val="004A0ABC"/>
    <w:rsid w:val="004A0C55"/>
    <w:rsid w:val="004A4ACF"/>
    <w:rsid w:val="004A7323"/>
    <w:rsid w:val="004A7D52"/>
    <w:rsid w:val="004B14F5"/>
    <w:rsid w:val="004B2358"/>
    <w:rsid w:val="004B4E2A"/>
    <w:rsid w:val="004C18D2"/>
    <w:rsid w:val="004C20C3"/>
    <w:rsid w:val="004D2296"/>
    <w:rsid w:val="004D57E0"/>
    <w:rsid w:val="004E3D0D"/>
    <w:rsid w:val="004E4051"/>
    <w:rsid w:val="004E4653"/>
    <w:rsid w:val="004E6827"/>
    <w:rsid w:val="004F15A7"/>
    <w:rsid w:val="004F22B6"/>
    <w:rsid w:val="004F2F6C"/>
    <w:rsid w:val="004F70CC"/>
    <w:rsid w:val="004F7E73"/>
    <w:rsid w:val="00502626"/>
    <w:rsid w:val="005049CB"/>
    <w:rsid w:val="0051217A"/>
    <w:rsid w:val="00512B4A"/>
    <w:rsid w:val="0052037F"/>
    <w:rsid w:val="0052070D"/>
    <w:rsid w:val="00526849"/>
    <w:rsid w:val="005274B4"/>
    <w:rsid w:val="00530FBA"/>
    <w:rsid w:val="00530FBF"/>
    <w:rsid w:val="005328C9"/>
    <w:rsid w:val="005351D8"/>
    <w:rsid w:val="005407DF"/>
    <w:rsid w:val="005409CA"/>
    <w:rsid w:val="00540DEB"/>
    <w:rsid w:val="00543867"/>
    <w:rsid w:val="00543D7A"/>
    <w:rsid w:val="00545198"/>
    <w:rsid w:val="00547C34"/>
    <w:rsid w:val="00547CB0"/>
    <w:rsid w:val="00550D7E"/>
    <w:rsid w:val="00551F88"/>
    <w:rsid w:val="00552485"/>
    <w:rsid w:val="005531D8"/>
    <w:rsid w:val="00557EB2"/>
    <w:rsid w:val="0056595A"/>
    <w:rsid w:val="00570643"/>
    <w:rsid w:val="005721F5"/>
    <w:rsid w:val="00575F76"/>
    <w:rsid w:val="00580696"/>
    <w:rsid w:val="00580E4D"/>
    <w:rsid w:val="005935C4"/>
    <w:rsid w:val="00597D96"/>
    <w:rsid w:val="005A0136"/>
    <w:rsid w:val="005A108A"/>
    <w:rsid w:val="005A159E"/>
    <w:rsid w:val="005A2D97"/>
    <w:rsid w:val="005A32D8"/>
    <w:rsid w:val="005B0A1A"/>
    <w:rsid w:val="005B2A08"/>
    <w:rsid w:val="005B3C75"/>
    <w:rsid w:val="005B4026"/>
    <w:rsid w:val="005B4FF4"/>
    <w:rsid w:val="005B6D50"/>
    <w:rsid w:val="005B7BCF"/>
    <w:rsid w:val="005C381D"/>
    <w:rsid w:val="005C4824"/>
    <w:rsid w:val="005D231C"/>
    <w:rsid w:val="005D2BE2"/>
    <w:rsid w:val="005D38B0"/>
    <w:rsid w:val="005D5EB2"/>
    <w:rsid w:val="005D74F2"/>
    <w:rsid w:val="005E244D"/>
    <w:rsid w:val="005E4971"/>
    <w:rsid w:val="005F2996"/>
    <w:rsid w:val="005F7BD7"/>
    <w:rsid w:val="005F7FCA"/>
    <w:rsid w:val="00603414"/>
    <w:rsid w:val="00604654"/>
    <w:rsid w:val="006105E2"/>
    <w:rsid w:val="006118F1"/>
    <w:rsid w:val="00611F51"/>
    <w:rsid w:val="00612F04"/>
    <w:rsid w:val="006135A0"/>
    <w:rsid w:val="00624317"/>
    <w:rsid w:val="006267D6"/>
    <w:rsid w:val="006271FA"/>
    <w:rsid w:val="0063730B"/>
    <w:rsid w:val="00637EE5"/>
    <w:rsid w:val="006410D4"/>
    <w:rsid w:val="00647AD5"/>
    <w:rsid w:val="00651CC7"/>
    <w:rsid w:val="0065221B"/>
    <w:rsid w:val="006538FC"/>
    <w:rsid w:val="00655B55"/>
    <w:rsid w:val="00667C96"/>
    <w:rsid w:val="0067437F"/>
    <w:rsid w:val="00677F37"/>
    <w:rsid w:val="0068278F"/>
    <w:rsid w:val="006854DA"/>
    <w:rsid w:val="00685F37"/>
    <w:rsid w:val="00686BDC"/>
    <w:rsid w:val="006870A1"/>
    <w:rsid w:val="006871EC"/>
    <w:rsid w:val="006872F7"/>
    <w:rsid w:val="00691ABE"/>
    <w:rsid w:val="006A1C1F"/>
    <w:rsid w:val="006A2AF4"/>
    <w:rsid w:val="006A2C7A"/>
    <w:rsid w:val="006A652E"/>
    <w:rsid w:val="006B33B0"/>
    <w:rsid w:val="006B4A86"/>
    <w:rsid w:val="006B57E6"/>
    <w:rsid w:val="006B6A2E"/>
    <w:rsid w:val="006B7FC8"/>
    <w:rsid w:val="006C00D7"/>
    <w:rsid w:val="006C06DA"/>
    <w:rsid w:val="006C241C"/>
    <w:rsid w:val="006C4A00"/>
    <w:rsid w:val="006C60E1"/>
    <w:rsid w:val="006C6597"/>
    <w:rsid w:val="006D1BFC"/>
    <w:rsid w:val="006D3BF8"/>
    <w:rsid w:val="006D44DF"/>
    <w:rsid w:val="006D5894"/>
    <w:rsid w:val="006D6C4B"/>
    <w:rsid w:val="006E2B6D"/>
    <w:rsid w:val="006F62F3"/>
    <w:rsid w:val="00700FD3"/>
    <w:rsid w:val="00701869"/>
    <w:rsid w:val="00702F9F"/>
    <w:rsid w:val="007033B7"/>
    <w:rsid w:val="00703A60"/>
    <w:rsid w:val="00706AD1"/>
    <w:rsid w:val="00711D81"/>
    <w:rsid w:val="00712FC4"/>
    <w:rsid w:val="00713A5B"/>
    <w:rsid w:val="00723395"/>
    <w:rsid w:val="00724573"/>
    <w:rsid w:val="00725FA8"/>
    <w:rsid w:val="00726607"/>
    <w:rsid w:val="00730DA6"/>
    <w:rsid w:val="00732BC5"/>
    <w:rsid w:val="007334F4"/>
    <w:rsid w:val="00736D98"/>
    <w:rsid w:val="007410D3"/>
    <w:rsid w:val="00741F58"/>
    <w:rsid w:val="0074611F"/>
    <w:rsid w:val="00747B1D"/>
    <w:rsid w:val="007505B3"/>
    <w:rsid w:val="007505CE"/>
    <w:rsid w:val="00760519"/>
    <w:rsid w:val="00761B02"/>
    <w:rsid w:val="00762999"/>
    <w:rsid w:val="00764A67"/>
    <w:rsid w:val="0076565E"/>
    <w:rsid w:val="00766FF1"/>
    <w:rsid w:val="00770408"/>
    <w:rsid w:val="00777DF2"/>
    <w:rsid w:val="00781739"/>
    <w:rsid w:val="0078299B"/>
    <w:rsid w:val="00786B4A"/>
    <w:rsid w:val="007925F4"/>
    <w:rsid w:val="00797227"/>
    <w:rsid w:val="007A0757"/>
    <w:rsid w:val="007A23A5"/>
    <w:rsid w:val="007A776C"/>
    <w:rsid w:val="007A7AA4"/>
    <w:rsid w:val="007B06A0"/>
    <w:rsid w:val="007B4B50"/>
    <w:rsid w:val="007C2120"/>
    <w:rsid w:val="007C3148"/>
    <w:rsid w:val="007C3599"/>
    <w:rsid w:val="007D7A02"/>
    <w:rsid w:val="007E1BCD"/>
    <w:rsid w:val="007E21B9"/>
    <w:rsid w:val="007E4A9E"/>
    <w:rsid w:val="007E5A3E"/>
    <w:rsid w:val="007E793E"/>
    <w:rsid w:val="007E7FBD"/>
    <w:rsid w:val="007F0AD2"/>
    <w:rsid w:val="007F1434"/>
    <w:rsid w:val="007F3803"/>
    <w:rsid w:val="007F423D"/>
    <w:rsid w:val="00801A84"/>
    <w:rsid w:val="00801C65"/>
    <w:rsid w:val="00805820"/>
    <w:rsid w:val="00810FE7"/>
    <w:rsid w:val="008153EF"/>
    <w:rsid w:val="00816A31"/>
    <w:rsid w:val="00820F0E"/>
    <w:rsid w:val="00823CAB"/>
    <w:rsid w:val="0082413D"/>
    <w:rsid w:val="00825D80"/>
    <w:rsid w:val="0083029D"/>
    <w:rsid w:val="008310EE"/>
    <w:rsid w:val="00832163"/>
    <w:rsid w:val="0083719D"/>
    <w:rsid w:val="008436F6"/>
    <w:rsid w:val="00843EF3"/>
    <w:rsid w:val="0084722B"/>
    <w:rsid w:val="008474E2"/>
    <w:rsid w:val="008573A2"/>
    <w:rsid w:val="00857B23"/>
    <w:rsid w:val="00857F32"/>
    <w:rsid w:val="008607B0"/>
    <w:rsid w:val="0086201A"/>
    <w:rsid w:val="00863756"/>
    <w:rsid w:val="008656F6"/>
    <w:rsid w:val="00867B51"/>
    <w:rsid w:val="00872BDD"/>
    <w:rsid w:val="00872F0E"/>
    <w:rsid w:val="00874E2D"/>
    <w:rsid w:val="0088099A"/>
    <w:rsid w:val="0088362C"/>
    <w:rsid w:val="00891BE1"/>
    <w:rsid w:val="008925DC"/>
    <w:rsid w:val="008938FE"/>
    <w:rsid w:val="0089588C"/>
    <w:rsid w:val="008A059D"/>
    <w:rsid w:val="008A0ED7"/>
    <w:rsid w:val="008A73B8"/>
    <w:rsid w:val="008B0DCA"/>
    <w:rsid w:val="008B2653"/>
    <w:rsid w:val="008B29AA"/>
    <w:rsid w:val="008B5302"/>
    <w:rsid w:val="008B7980"/>
    <w:rsid w:val="008C7C55"/>
    <w:rsid w:val="008D59CB"/>
    <w:rsid w:val="008E05A3"/>
    <w:rsid w:val="008E0782"/>
    <w:rsid w:val="008E18DC"/>
    <w:rsid w:val="008E353B"/>
    <w:rsid w:val="008E731E"/>
    <w:rsid w:val="008F5F31"/>
    <w:rsid w:val="008F6C07"/>
    <w:rsid w:val="00900522"/>
    <w:rsid w:val="00910920"/>
    <w:rsid w:val="00911797"/>
    <w:rsid w:val="00913107"/>
    <w:rsid w:val="0091649D"/>
    <w:rsid w:val="009173F1"/>
    <w:rsid w:val="0091749E"/>
    <w:rsid w:val="00930389"/>
    <w:rsid w:val="00931D0F"/>
    <w:rsid w:val="00934317"/>
    <w:rsid w:val="009404C3"/>
    <w:rsid w:val="00942E8A"/>
    <w:rsid w:val="00943502"/>
    <w:rsid w:val="009508FA"/>
    <w:rsid w:val="009521A8"/>
    <w:rsid w:val="0095402B"/>
    <w:rsid w:val="009605AC"/>
    <w:rsid w:val="009657F8"/>
    <w:rsid w:val="00967D1F"/>
    <w:rsid w:val="00974F31"/>
    <w:rsid w:val="00981576"/>
    <w:rsid w:val="00984F8A"/>
    <w:rsid w:val="009855D2"/>
    <w:rsid w:val="00986312"/>
    <w:rsid w:val="009902D0"/>
    <w:rsid w:val="00992BFE"/>
    <w:rsid w:val="00992EE6"/>
    <w:rsid w:val="009952CC"/>
    <w:rsid w:val="00996B61"/>
    <w:rsid w:val="009A3ACE"/>
    <w:rsid w:val="009A3AE8"/>
    <w:rsid w:val="009A610D"/>
    <w:rsid w:val="009A67A6"/>
    <w:rsid w:val="009B0DB6"/>
    <w:rsid w:val="009B4DAC"/>
    <w:rsid w:val="009B5E6F"/>
    <w:rsid w:val="009B67F2"/>
    <w:rsid w:val="009C2DA0"/>
    <w:rsid w:val="009C3208"/>
    <w:rsid w:val="009C6C47"/>
    <w:rsid w:val="009C75F0"/>
    <w:rsid w:val="009D0BA3"/>
    <w:rsid w:val="009D13D0"/>
    <w:rsid w:val="009D1D7B"/>
    <w:rsid w:val="009D29D9"/>
    <w:rsid w:val="009D5D69"/>
    <w:rsid w:val="009E1B5C"/>
    <w:rsid w:val="009E2B28"/>
    <w:rsid w:val="009E45C0"/>
    <w:rsid w:val="009F529C"/>
    <w:rsid w:val="009F7464"/>
    <w:rsid w:val="009F78EE"/>
    <w:rsid w:val="00A034B1"/>
    <w:rsid w:val="00A0505B"/>
    <w:rsid w:val="00A10AB4"/>
    <w:rsid w:val="00A13038"/>
    <w:rsid w:val="00A150B1"/>
    <w:rsid w:val="00A153E8"/>
    <w:rsid w:val="00A20E3F"/>
    <w:rsid w:val="00A21C0E"/>
    <w:rsid w:val="00A229EF"/>
    <w:rsid w:val="00A264E2"/>
    <w:rsid w:val="00A26AFC"/>
    <w:rsid w:val="00A278D3"/>
    <w:rsid w:val="00A3388C"/>
    <w:rsid w:val="00A34CB9"/>
    <w:rsid w:val="00A47FCC"/>
    <w:rsid w:val="00A5362A"/>
    <w:rsid w:val="00A54E7A"/>
    <w:rsid w:val="00A57E74"/>
    <w:rsid w:val="00A6063A"/>
    <w:rsid w:val="00A620EA"/>
    <w:rsid w:val="00A62728"/>
    <w:rsid w:val="00A62B26"/>
    <w:rsid w:val="00A62C00"/>
    <w:rsid w:val="00A648E5"/>
    <w:rsid w:val="00A6794E"/>
    <w:rsid w:val="00A95D04"/>
    <w:rsid w:val="00AA14FA"/>
    <w:rsid w:val="00AA5550"/>
    <w:rsid w:val="00AA67AF"/>
    <w:rsid w:val="00AA776B"/>
    <w:rsid w:val="00AB14B2"/>
    <w:rsid w:val="00AB466E"/>
    <w:rsid w:val="00AB5C1C"/>
    <w:rsid w:val="00AB6FA6"/>
    <w:rsid w:val="00AC14F1"/>
    <w:rsid w:val="00AC2FF1"/>
    <w:rsid w:val="00AC47EB"/>
    <w:rsid w:val="00AC5098"/>
    <w:rsid w:val="00AC7AF6"/>
    <w:rsid w:val="00AD0445"/>
    <w:rsid w:val="00AD2BF3"/>
    <w:rsid w:val="00AD383C"/>
    <w:rsid w:val="00AD3C83"/>
    <w:rsid w:val="00AD573D"/>
    <w:rsid w:val="00AD5E57"/>
    <w:rsid w:val="00AD66C3"/>
    <w:rsid w:val="00AE07E7"/>
    <w:rsid w:val="00AE3385"/>
    <w:rsid w:val="00AE65DC"/>
    <w:rsid w:val="00AF1E4E"/>
    <w:rsid w:val="00B00F82"/>
    <w:rsid w:val="00B02647"/>
    <w:rsid w:val="00B02DC1"/>
    <w:rsid w:val="00B04798"/>
    <w:rsid w:val="00B104BD"/>
    <w:rsid w:val="00B1528A"/>
    <w:rsid w:val="00B16A43"/>
    <w:rsid w:val="00B22050"/>
    <w:rsid w:val="00B259A8"/>
    <w:rsid w:val="00B2755A"/>
    <w:rsid w:val="00B36556"/>
    <w:rsid w:val="00B36F7C"/>
    <w:rsid w:val="00B374A3"/>
    <w:rsid w:val="00B41BCD"/>
    <w:rsid w:val="00B450BC"/>
    <w:rsid w:val="00B4721B"/>
    <w:rsid w:val="00B52E2B"/>
    <w:rsid w:val="00B53185"/>
    <w:rsid w:val="00B5743D"/>
    <w:rsid w:val="00B60F5F"/>
    <w:rsid w:val="00B619FA"/>
    <w:rsid w:val="00B62796"/>
    <w:rsid w:val="00B67137"/>
    <w:rsid w:val="00B84818"/>
    <w:rsid w:val="00B849FB"/>
    <w:rsid w:val="00B86B36"/>
    <w:rsid w:val="00B933C9"/>
    <w:rsid w:val="00B94A1D"/>
    <w:rsid w:val="00B950BF"/>
    <w:rsid w:val="00BA25D4"/>
    <w:rsid w:val="00BA2724"/>
    <w:rsid w:val="00BA588E"/>
    <w:rsid w:val="00BB41B2"/>
    <w:rsid w:val="00BC05DA"/>
    <w:rsid w:val="00BC18A0"/>
    <w:rsid w:val="00BC2E95"/>
    <w:rsid w:val="00BD287A"/>
    <w:rsid w:val="00BD3013"/>
    <w:rsid w:val="00BD63F5"/>
    <w:rsid w:val="00BE1039"/>
    <w:rsid w:val="00BE41D6"/>
    <w:rsid w:val="00BF2B64"/>
    <w:rsid w:val="00BF3001"/>
    <w:rsid w:val="00C00432"/>
    <w:rsid w:val="00C06C79"/>
    <w:rsid w:val="00C10ED5"/>
    <w:rsid w:val="00C11DE4"/>
    <w:rsid w:val="00C21187"/>
    <w:rsid w:val="00C21BA0"/>
    <w:rsid w:val="00C244C4"/>
    <w:rsid w:val="00C256B3"/>
    <w:rsid w:val="00C31557"/>
    <w:rsid w:val="00C36EBD"/>
    <w:rsid w:val="00C37451"/>
    <w:rsid w:val="00C37A04"/>
    <w:rsid w:val="00C37ED8"/>
    <w:rsid w:val="00C4317E"/>
    <w:rsid w:val="00C439A8"/>
    <w:rsid w:val="00C44ECF"/>
    <w:rsid w:val="00C4671E"/>
    <w:rsid w:val="00C47F61"/>
    <w:rsid w:val="00C517DD"/>
    <w:rsid w:val="00C62083"/>
    <w:rsid w:val="00C63EA6"/>
    <w:rsid w:val="00C63FD3"/>
    <w:rsid w:val="00C646C8"/>
    <w:rsid w:val="00C705F5"/>
    <w:rsid w:val="00C811FA"/>
    <w:rsid w:val="00C870E2"/>
    <w:rsid w:val="00C9054A"/>
    <w:rsid w:val="00C94A38"/>
    <w:rsid w:val="00C95DB3"/>
    <w:rsid w:val="00CA1A0B"/>
    <w:rsid w:val="00CA2B91"/>
    <w:rsid w:val="00CA2BAD"/>
    <w:rsid w:val="00CA34A0"/>
    <w:rsid w:val="00CA5683"/>
    <w:rsid w:val="00CA73EE"/>
    <w:rsid w:val="00CB0E27"/>
    <w:rsid w:val="00CB11A8"/>
    <w:rsid w:val="00CB3154"/>
    <w:rsid w:val="00CB3E76"/>
    <w:rsid w:val="00CB4AC8"/>
    <w:rsid w:val="00CB6D92"/>
    <w:rsid w:val="00CC154F"/>
    <w:rsid w:val="00CC44F8"/>
    <w:rsid w:val="00CC4D56"/>
    <w:rsid w:val="00CC52F5"/>
    <w:rsid w:val="00CC61BA"/>
    <w:rsid w:val="00CC6758"/>
    <w:rsid w:val="00CE37B2"/>
    <w:rsid w:val="00CE37FE"/>
    <w:rsid w:val="00CE4065"/>
    <w:rsid w:val="00CE7E04"/>
    <w:rsid w:val="00CF234E"/>
    <w:rsid w:val="00D00445"/>
    <w:rsid w:val="00D058E0"/>
    <w:rsid w:val="00D063F0"/>
    <w:rsid w:val="00D07BBF"/>
    <w:rsid w:val="00D103E1"/>
    <w:rsid w:val="00D238F6"/>
    <w:rsid w:val="00D2544B"/>
    <w:rsid w:val="00D30D87"/>
    <w:rsid w:val="00D3251C"/>
    <w:rsid w:val="00D368FE"/>
    <w:rsid w:val="00D410BE"/>
    <w:rsid w:val="00D4596E"/>
    <w:rsid w:val="00D502FB"/>
    <w:rsid w:val="00D51FD3"/>
    <w:rsid w:val="00D55205"/>
    <w:rsid w:val="00D634EA"/>
    <w:rsid w:val="00D63B87"/>
    <w:rsid w:val="00D63D28"/>
    <w:rsid w:val="00D64E4B"/>
    <w:rsid w:val="00D65FDF"/>
    <w:rsid w:val="00D66522"/>
    <w:rsid w:val="00D72E95"/>
    <w:rsid w:val="00D72FB9"/>
    <w:rsid w:val="00D7368D"/>
    <w:rsid w:val="00D747F0"/>
    <w:rsid w:val="00D80B6B"/>
    <w:rsid w:val="00D84B7D"/>
    <w:rsid w:val="00D90095"/>
    <w:rsid w:val="00D91521"/>
    <w:rsid w:val="00D91964"/>
    <w:rsid w:val="00D93354"/>
    <w:rsid w:val="00DA770B"/>
    <w:rsid w:val="00DB24D4"/>
    <w:rsid w:val="00DB3CC5"/>
    <w:rsid w:val="00DB5018"/>
    <w:rsid w:val="00DC23A1"/>
    <w:rsid w:val="00DC65EF"/>
    <w:rsid w:val="00DD0B9C"/>
    <w:rsid w:val="00DD1655"/>
    <w:rsid w:val="00DD3838"/>
    <w:rsid w:val="00DD695C"/>
    <w:rsid w:val="00DD6E53"/>
    <w:rsid w:val="00DE171C"/>
    <w:rsid w:val="00DF232F"/>
    <w:rsid w:val="00DF2611"/>
    <w:rsid w:val="00DF3FE6"/>
    <w:rsid w:val="00DF5AE8"/>
    <w:rsid w:val="00E0181F"/>
    <w:rsid w:val="00E02862"/>
    <w:rsid w:val="00E061A6"/>
    <w:rsid w:val="00E06D14"/>
    <w:rsid w:val="00E11DB3"/>
    <w:rsid w:val="00E16A3F"/>
    <w:rsid w:val="00E2172B"/>
    <w:rsid w:val="00E22B6D"/>
    <w:rsid w:val="00E26F7F"/>
    <w:rsid w:val="00E27EAF"/>
    <w:rsid w:val="00E509D7"/>
    <w:rsid w:val="00E53B25"/>
    <w:rsid w:val="00E558C4"/>
    <w:rsid w:val="00E55B7F"/>
    <w:rsid w:val="00E56853"/>
    <w:rsid w:val="00E60A44"/>
    <w:rsid w:val="00E618C9"/>
    <w:rsid w:val="00E644C4"/>
    <w:rsid w:val="00E64EBC"/>
    <w:rsid w:val="00E736BF"/>
    <w:rsid w:val="00E755D1"/>
    <w:rsid w:val="00E77652"/>
    <w:rsid w:val="00E82AF8"/>
    <w:rsid w:val="00E85C92"/>
    <w:rsid w:val="00E9448A"/>
    <w:rsid w:val="00E96689"/>
    <w:rsid w:val="00EA08FF"/>
    <w:rsid w:val="00EA364D"/>
    <w:rsid w:val="00EB376F"/>
    <w:rsid w:val="00EB761C"/>
    <w:rsid w:val="00EB7D89"/>
    <w:rsid w:val="00EC0DDC"/>
    <w:rsid w:val="00EC2203"/>
    <w:rsid w:val="00EC405D"/>
    <w:rsid w:val="00EC42FE"/>
    <w:rsid w:val="00EC5EAF"/>
    <w:rsid w:val="00ED2A11"/>
    <w:rsid w:val="00ED4238"/>
    <w:rsid w:val="00ED6F35"/>
    <w:rsid w:val="00EE1160"/>
    <w:rsid w:val="00EE6F28"/>
    <w:rsid w:val="00EF3286"/>
    <w:rsid w:val="00EF4888"/>
    <w:rsid w:val="00EF62E5"/>
    <w:rsid w:val="00F0197A"/>
    <w:rsid w:val="00F0232B"/>
    <w:rsid w:val="00F05B94"/>
    <w:rsid w:val="00F06648"/>
    <w:rsid w:val="00F06D0E"/>
    <w:rsid w:val="00F10C55"/>
    <w:rsid w:val="00F141D8"/>
    <w:rsid w:val="00F164FD"/>
    <w:rsid w:val="00F16F61"/>
    <w:rsid w:val="00F17B39"/>
    <w:rsid w:val="00F309E0"/>
    <w:rsid w:val="00F32D65"/>
    <w:rsid w:val="00F349E5"/>
    <w:rsid w:val="00F352DF"/>
    <w:rsid w:val="00F362D7"/>
    <w:rsid w:val="00F368F1"/>
    <w:rsid w:val="00F37180"/>
    <w:rsid w:val="00F441C1"/>
    <w:rsid w:val="00F457B8"/>
    <w:rsid w:val="00F514E1"/>
    <w:rsid w:val="00F53888"/>
    <w:rsid w:val="00F53BF8"/>
    <w:rsid w:val="00F65159"/>
    <w:rsid w:val="00F74272"/>
    <w:rsid w:val="00F74581"/>
    <w:rsid w:val="00F75629"/>
    <w:rsid w:val="00F775B4"/>
    <w:rsid w:val="00F77CC6"/>
    <w:rsid w:val="00F80307"/>
    <w:rsid w:val="00F835EA"/>
    <w:rsid w:val="00F864DE"/>
    <w:rsid w:val="00F930B5"/>
    <w:rsid w:val="00F976C6"/>
    <w:rsid w:val="00FA0399"/>
    <w:rsid w:val="00FA4996"/>
    <w:rsid w:val="00FA51F0"/>
    <w:rsid w:val="00FA5FE2"/>
    <w:rsid w:val="00FB1C88"/>
    <w:rsid w:val="00FB4249"/>
    <w:rsid w:val="00FB563B"/>
    <w:rsid w:val="00FC2B2B"/>
    <w:rsid w:val="00FC409C"/>
    <w:rsid w:val="00FC7289"/>
    <w:rsid w:val="00FD0978"/>
    <w:rsid w:val="00FD0B6E"/>
    <w:rsid w:val="00FD17A9"/>
    <w:rsid w:val="00FD37AD"/>
    <w:rsid w:val="00FD596A"/>
    <w:rsid w:val="00FD7BE4"/>
    <w:rsid w:val="00FE026E"/>
    <w:rsid w:val="00FE0EB6"/>
    <w:rsid w:val="00FE4F11"/>
    <w:rsid w:val="00FE5EE6"/>
    <w:rsid w:val="00FE7327"/>
    <w:rsid w:val="00FE7376"/>
    <w:rsid w:val="00FF3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71139"/>
  <w15:docId w15:val="{12695D79-5DEC-45CA-A829-64F4B87C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B3E7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B3E76"/>
    <w:rPr>
      <w:rFonts w:ascii="Calibri" w:hAnsi="Calibri"/>
      <w:noProof/>
    </w:rPr>
  </w:style>
  <w:style w:type="paragraph" w:customStyle="1" w:styleId="EndNoteBibliography">
    <w:name w:val="EndNote Bibliography"/>
    <w:basedOn w:val="Normal"/>
    <w:link w:val="EndNoteBibliographyChar"/>
    <w:rsid w:val="00CB3E7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B3E76"/>
    <w:rPr>
      <w:rFonts w:ascii="Calibri" w:hAnsi="Calibri"/>
      <w:noProof/>
    </w:rPr>
  </w:style>
  <w:style w:type="paragraph" w:styleId="NormalWeb">
    <w:name w:val="Normal (Web)"/>
    <w:basedOn w:val="Normal"/>
    <w:uiPriority w:val="99"/>
    <w:semiHidden/>
    <w:unhideWhenUsed/>
    <w:rsid w:val="007E21B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C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D7A"/>
    <w:rPr>
      <w:rFonts w:ascii="Segoe UI" w:hAnsi="Segoe UI" w:cs="Segoe UI"/>
      <w:sz w:val="18"/>
      <w:szCs w:val="18"/>
    </w:rPr>
  </w:style>
  <w:style w:type="paragraph" w:styleId="ListParagraph">
    <w:name w:val="List Paragraph"/>
    <w:basedOn w:val="Normal"/>
    <w:uiPriority w:val="34"/>
    <w:qFormat/>
    <w:rsid w:val="00655B55"/>
    <w:pPr>
      <w:ind w:left="720"/>
      <w:contextualSpacing/>
    </w:pPr>
  </w:style>
  <w:style w:type="character" w:styleId="Hyperlink">
    <w:name w:val="Hyperlink"/>
    <w:basedOn w:val="DefaultParagraphFont"/>
    <w:uiPriority w:val="99"/>
    <w:unhideWhenUsed/>
    <w:rsid w:val="002D1DB7"/>
    <w:rPr>
      <w:color w:val="0000FF"/>
      <w:u w:val="single"/>
    </w:rPr>
  </w:style>
  <w:style w:type="paragraph" w:styleId="Header">
    <w:name w:val="header"/>
    <w:basedOn w:val="Normal"/>
    <w:link w:val="HeaderChar"/>
    <w:uiPriority w:val="99"/>
    <w:unhideWhenUsed/>
    <w:rsid w:val="006A6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2E"/>
  </w:style>
  <w:style w:type="paragraph" w:styleId="Footer">
    <w:name w:val="footer"/>
    <w:basedOn w:val="Normal"/>
    <w:link w:val="FooterChar"/>
    <w:uiPriority w:val="99"/>
    <w:unhideWhenUsed/>
    <w:rsid w:val="006A6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2E"/>
  </w:style>
  <w:style w:type="character" w:styleId="CommentReference">
    <w:name w:val="annotation reference"/>
    <w:basedOn w:val="DefaultParagraphFont"/>
    <w:uiPriority w:val="99"/>
    <w:semiHidden/>
    <w:unhideWhenUsed/>
    <w:rsid w:val="00B36F7C"/>
    <w:rPr>
      <w:sz w:val="18"/>
      <w:szCs w:val="18"/>
    </w:rPr>
  </w:style>
  <w:style w:type="paragraph" w:styleId="CommentText">
    <w:name w:val="annotation text"/>
    <w:basedOn w:val="Normal"/>
    <w:link w:val="CommentTextChar"/>
    <w:uiPriority w:val="99"/>
    <w:unhideWhenUsed/>
    <w:rsid w:val="00B36F7C"/>
    <w:pPr>
      <w:spacing w:line="240" w:lineRule="auto"/>
    </w:pPr>
    <w:rPr>
      <w:sz w:val="24"/>
      <w:szCs w:val="24"/>
    </w:rPr>
  </w:style>
  <w:style w:type="character" w:customStyle="1" w:styleId="CommentTextChar">
    <w:name w:val="Comment Text Char"/>
    <w:basedOn w:val="DefaultParagraphFont"/>
    <w:link w:val="CommentText"/>
    <w:uiPriority w:val="99"/>
    <w:rsid w:val="00B36F7C"/>
    <w:rPr>
      <w:sz w:val="24"/>
      <w:szCs w:val="24"/>
    </w:rPr>
  </w:style>
  <w:style w:type="paragraph" w:styleId="CommentSubject">
    <w:name w:val="annotation subject"/>
    <w:basedOn w:val="CommentText"/>
    <w:next w:val="CommentText"/>
    <w:link w:val="CommentSubjectChar"/>
    <w:uiPriority w:val="99"/>
    <w:semiHidden/>
    <w:unhideWhenUsed/>
    <w:rsid w:val="00B36F7C"/>
    <w:rPr>
      <w:b/>
      <w:bCs/>
      <w:sz w:val="20"/>
      <w:szCs w:val="20"/>
    </w:rPr>
  </w:style>
  <w:style w:type="character" w:customStyle="1" w:styleId="CommentSubjectChar">
    <w:name w:val="Comment Subject Char"/>
    <w:basedOn w:val="CommentTextChar"/>
    <w:link w:val="CommentSubject"/>
    <w:uiPriority w:val="99"/>
    <w:semiHidden/>
    <w:rsid w:val="00B36F7C"/>
    <w:rPr>
      <w:b/>
      <w:bCs/>
      <w:sz w:val="20"/>
      <w:szCs w:val="20"/>
    </w:rPr>
  </w:style>
  <w:style w:type="character" w:styleId="PageNumber">
    <w:name w:val="page number"/>
    <w:basedOn w:val="DefaultParagraphFont"/>
    <w:uiPriority w:val="99"/>
    <w:semiHidden/>
    <w:unhideWhenUsed/>
    <w:rsid w:val="00DD1655"/>
  </w:style>
  <w:style w:type="paragraph" w:styleId="Revision">
    <w:name w:val="Revision"/>
    <w:hidden/>
    <w:uiPriority w:val="99"/>
    <w:semiHidden/>
    <w:rsid w:val="00BD287A"/>
    <w:pPr>
      <w:spacing w:after="0" w:line="240" w:lineRule="auto"/>
    </w:pPr>
  </w:style>
  <w:style w:type="character" w:customStyle="1" w:styleId="UnresolvedMention1">
    <w:name w:val="Unresolved Mention1"/>
    <w:basedOn w:val="DefaultParagraphFont"/>
    <w:uiPriority w:val="99"/>
    <w:semiHidden/>
    <w:unhideWhenUsed/>
    <w:rsid w:val="00487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75236">
      <w:bodyDiv w:val="1"/>
      <w:marLeft w:val="0"/>
      <w:marRight w:val="0"/>
      <w:marTop w:val="0"/>
      <w:marBottom w:val="0"/>
      <w:divBdr>
        <w:top w:val="none" w:sz="0" w:space="0" w:color="auto"/>
        <w:left w:val="none" w:sz="0" w:space="0" w:color="auto"/>
        <w:bottom w:val="none" w:sz="0" w:space="0" w:color="auto"/>
        <w:right w:val="none" w:sz="0" w:space="0" w:color="auto"/>
      </w:divBdr>
    </w:div>
    <w:div w:id="574362945">
      <w:bodyDiv w:val="1"/>
      <w:marLeft w:val="0"/>
      <w:marRight w:val="0"/>
      <w:marTop w:val="0"/>
      <w:marBottom w:val="0"/>
      <w:divBdr>
        <w:top w:val="none" w:sz="0" w:space="0" w:color="auto"/>
        <w:left w:val="none" w:sz="0" w:space="0" w:color="auto"/>
        <w:bottom w:val="none" w:sz="0" w:space="0" w:color="auto"/>
        <w:right w:val="none" w:sz="0" w:space="0" w:color="auto"/>
      </w:divBdr>
    </w:div>
    <w:div w:id="984503387">
      <w:bodyDiv w:val="1"/>
      <w:marLeft w:val="0"/>
      <w:marRight w:val="0"/>
      <w:marTop w:val="0"/>
      <w:marBottom w:val="0"/>
      <w:divBdr>
        <w:top w:val="none" w:sz="0" w:space="0" w:color="auto"/>
        <w:left w:val="none" w:sz="0" w:space="0" w:color="auto"/>
        <w:bottom w:val="none" w:sz="0" w:space="0" w:color="auto"/>
        <w:right w:val="none" w:sz="0" w:space="0" w:color="auto"/>
      </w:divBdr>
    </w:div>
    <w:div w:id="1531331421">
      <w:bodyDiv w:val="1"/>
      <w:marLeft w:val="0"/>
      <w:marRight w:val="0"/>
      <w:marTop w:val="0"/>
      <w:marBottom w:val="0"/>
      <w:divBdr>
        <w:top w:val="none" w:sz="0" w:space="0" w:color="auto"/>
        <w:left w:val="none" w:sz="0" w:space="0" w:color="auto"/>
        <w:bottom w:val="none" w:sz="0" w:space="0" w:color="auto"/>
        <w:right w:val="none" w:sz="0" w:space="0" w:color="auto"/>
      </w:divBdr>
    </w:div>
    <w:div w:id="1594167249">
      <w:bodyDiv w:val="1"/>
      <w:marLeft w:val="0"/>
      <w:marRight w:val="0"/>
      <w:marTop w:val="0"/>
      <w:marBottom w:val="0"/>
      <w:divBdr>
        <w:top w:val="none" w:sz="0" w:space="0" w:color="auto"/>
        <w:left w:val="none" w:sz="0" w:space="0" w:color="auto"/>
        <w:bottom w:val="none" w:sz="0" w:space="0" w:color="auto"/>
        <w:right w:val="none" w:sz="0" w:space="0" w:color="auto"/>
      </w:divBdr>
    </w:div>
    <w:div w:id="1811051255">
      <w:bodyDiv w:val="1"/>
      <w:marLeft w:val="0"/>
      <w:marRight w:val="0"/>
      <w:marTop w:val="0"/>
      <w:marBottom w:val="0"/>
      <w:divBdr>
        <w:top w:val="none" w:sz="0" w:space="0" w:color="auto"/>
        <w:left w:val="none" w:sz="0" w:space="0" w:color="auto"/>
        <w:bottom w:val="none" w:sz="0" w:space="0" w:color="auto"/>
        <w:right w:val="none" w:sz="0" w:space="0" w:color="auto"/>
      </w:divBdr>
    </w:div>
    <w:div w:id="1954703816">
      <w:bodyDiv w:val="1"/>
      <w:marLeft w:val="0"/>
      <w:marRight w:val="0"/>
      <w:marTop w:val="0"/>
      <w:marBottom w:val="0"/>
      <w:divBdr>
        <w:top w:val="none" w:sz="0" w:space="0" w:color="auto"/>
        <w:left w:val="none" w:sz="0" w:space="0" w:color="auto"/>
        <w:bottom w:val="none" w:sz="0" w:space="0" w:color="auto"/>
        <w:right w:val="none" w:sz="0" w:space="0" w:color="auto"/>
      </w:divBdr>
    </w:div>
    <w:div w:id="1957441956">
      <w:bodyDiv w:val="1"/>
      <w:marLeft w:val="0"/>
      <w:marRight w:val="0"/>
      <w:marTop w:val="0"/>
      <w:marBottom w:val="0"/>
      <w:divBdr>
        <w:top w:val="none" w:sz="0" w:space="0" w:color="auto"/>
        <w:left w:val="none" w:sz="0" w:space="0" w:color="auto"/>
        <w:bottom w:val="none" w:sz="0" w:space="0" w:color="auto"/>
        <w:right w:val="none" w:sz="0" w:space="0" w:color="auto"/>
      </w:divBdr>
    </w:div>
    <w:div w:id="21068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ss1@pennstatehealth.p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78D9-CE6D-D846-8E02-9CE09640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7022</Words>
  <Characters>40029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46958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Miller</dc:creator>
  <cp:keywords/>
  <dc:description/>
  <cp:lastModifiedBy>Amy C. Arnold</cp:lastModifiedBy>
  <cp:revision>3</cp:revision>
  <cp:lastPrinted>2019-12-03T20:07:00Z</cp:lastPrinted>
  <dcterms:created xsi:type="dcterms:W3CDTF">2020-01-09T21:11:00Z</dcterms:created>
  <dcterms:modified xsi:type="dcterms:W3CDTF">2020-01-09T21:29:00Z</dcterms:modified>
</cp:coreProperties>
</file>